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9E3A" w14:textId="53D96D4E" w:rsidR="00F753A8" w:rsidRPr="00BB7EDA" w:rsidRDefault="00015375">
      <w:pPr>
        <w:widowControl w:val="0"/>
        <w:jc w:val="center"/>
        <w:rPr>
          <w:rFonts w:ascii="Arial" w:hAnsi="Arial" w:cs="Arial"/>
          <w:b/>
          <w:sz w:val="20"/>
        </w:rPr>
      </w:pPr>
      <w:r>
        <w:rPr>
          <w:rFonts w:ascii="Arial" w:hAnsi="Arial" w:cs="Arial"/>
          <w:b/>
        </w:rPr>
        <w:t xml:space="preserve">Fall </w:t>
      </w:r>
      <w:r w:rsidR="000C4256" w:rsidRPr="00BB7EDA">
        <w:rPr>
          <w:rFonts w:ascii="Arial" w:hAnsi="Arial" w:cs="Arial"/>
          <w:b/>
        </w:rPr>
        <w:fldChar w:fldCharType="begin"/>
      </w:r>
      <w:r w:rsidR="00F753A8" w:rsidRPr="00BB7EDA">
        <w:rPr>
          <w:rFonts w:ascii="Arial" w:hAnsi="Arial" w:cs="Arial"/>
          <w:b/>
        </w:rPr>
        <w:instrText xml:space="preserve"> SEQ CHAPTER \h \r 1</w:instrText>
      </w:r>
      <w:r w:rsidR="000C4256" w:rsidRPr="00BB7EDA">
        <w:rPr>
          <w:rFonts w:ascii="Arial" w:hAnsi="Arial" w:cs="Arial"/>
          <w:b/>
        </w:rPr>
        <w:fldChar w:fldCharType="end"/>
      </w:r>
      <w:r w:rsidR="00F753A8" w:rsidRPr="00BB7EDA">
        <w:rPr>
          <w:rFonts w:ascii="Arial" w:hAnsi="Arial" w:cs="Arial"/>
          <w:b/>
          <w:sz w:val="20"/>
        </w:rPr>
        <w:t>20</w:t>
      </w:r>
      <w:r w:rsidR="00576EFB" w:rsidRPr="00BB7EDA">
        <w:rPr>
          <w:rFonts w:ascii="Arial" w:hAnsi="Arial" w:cs="Arial"/>
          <w:b/>
          <w:sz w:val="20"/>
        </w:rPr>
        <w:t>1</w:t>
      </w:r>
      <w:r w:rsidR="000C759D">
        <w:rPr>
          <w:rFonts w:ascii="Arial" w:hAnsi="Arial" w:cs="Arial"/>
          <w:b/>
          <w:sz w:val="20"/>
        </w:rPr>
        <w:t>9</w:t>
      </w:r>
    </w:p>
    <w:p w14:paraId="1DA4FB8D" w14:textId="77777777" w:rsidR="003D1F61" w:rsidRPr="00BB7EDA" w:rsidRDefault="0029772A">
      <w:pPr>
        <w:widowControl w:val="0"/>
        <w:jc w:val="center"/>
        <w:rPr>
          <w:rFonts w:ascii="Arial" w:hAnsi="Arial" w:cs="Arial"/>
          <w:b/>
          <w:sz w:val="20"/>
        </w:rPr>
      </w:pPr>
      <w:r w:rsidRPr="00BB7EDA">
        <w:rPr>
          <w:rFonts w:ascii="Arial" w:hAnsi="Arial" w:cs="Arial"/>
          <w:b/>
          <w:sz w:val="20"/>
        </w:rPr>
        <w:t xml:space="preserve">Business </w:t>
      </w:r>
      <w:r w:rsidR="004C6CC6">
        <w:rPr>
          <w:rFonts w:ascii="Arial" w:hAnsi="Arial" w:cs="Arial"/>
          <w:b/>
          <w:sz w:val="20"/>
        </w:rPr>
        <w:t>344</w:t>
      </w:r>
      <w:r w:rsidRPr="00BB7EDA">
        <w:rPr>
          <w:rFonts w:ascii="Arial" w:hAnsi="Arial" w:cs="Arial"/>
          <w:b/>
          <w:sz w:val="20"/>
        </w:rPr>
        <w:t xml:space="preserve"> - Sec </w:t>
      </w:r>
      <w:r w:rsidR="004C6CC6">
        <w:rPr>
          <w:rFonts w:ascii="Arial" w:hAnsi="Arial" w:cs="Arial"/>
          <w:b/>
          <w:sz w:val="20"/>
        </w:rPr>
        <w:t>1</w:t>
      </w:r>
      <w:r w:rsidRPr="00BB7EDA">
        <w:rPr>
          <w:rFonts w:ascii="Arial" w:hAnsi="Arial" w:cs="Arial"/>
          <w:b/>
          <w:sz w:val="20"/>
        </w:rPr>
        <w:t xml:space="preserve"> </w:t>
      </w:r>
      <w:r w:rsidR="007C39FE" w:rsidRPr="00BB7EDA">
        <w:rPr>
          <w:rFonts w:ascii="Arial" w:hAnsi="Arial" w:cs="Arial"/>
          <w:b/>
          <w:sz w:val="20"/>
        </w:rPr>
        <w:t>–</w:t>
      </w:r>
      <w:r w:rsidRPr="00BB7EDA">
        <w:rPr>
          <w:rFonts w:ascii="Arial" w:hAnsi="Arial" w:cs="Arial"/>
          <w:b/>
          <w:sz w:val="20"/>
        </w:rPr>
        <w:t xml:space="preserve"> </w:t>
      </w:r>
      <w:r w:rsidR="003D1F61" w:rsidRPr="00BB7EDA">
        <w:rPr>
          <w:rFonts w:ascii="Arial" w:hAnsi="Arial" w:cs="Arial"/>
          <w:b/>
          <w:sz w:val="20"/>
        </w:rPr>
        <w:t>Insurance</w:t>
      </w:r>
      <w:r w:rsidR="007C39FE" w:rsidRPr="00BB7EDA">
        <w:rPr>
          <w:rFonts w:ascii="Arial" w:hAnsi="Arial" w:cs="Arial"/>
          <w:b/>
          <w:sz w:val="20"/>
        </w:rPr>
        <w:t xml:space="preserve"> Operations</w:t>
      </w:r>
      <w:r w:rsidR="003D1F61" w:rsidRPr="00BB7EDA">
        <w:rPr>
          <w:rFonts w:ascii="Arial" w:hAnsi="Arial" w:cs="Arial"/>
          <w:b/>
          <w:sz w:val="20"/>
        </w:rPr>
        <w:t xml:space="preserve"> </w:t>
      </w:r>
    </w:p>
    <w:p w14:paraId="5D5319F3" w14:textId="77777777" w:rsidR="00F753A8" w:rsidRPr="00BB7EDA" w:rsidRDefault="00015375">
      <w:pPr>
        <w:widowControl w:val="0"/>
        <w:jc w:val="center"/>
        <w:rPr>
          <w:rFonts w:ascii="Arial" w:hAnsi="Arial" w:cs="Arial"/>
          <w:b/>
          <w:sz w:val="20"/>
        </w:rPr>
      </w:pPr>
      <w:r>
        <w:rPr>
          <w:rFonts w:ascii="Arial" w:hAnsi="Arial" w:cs="Arial"/>
          <w:b/>
          <w:sz w:val="20"/>
        </w:rPr>
        <w:t>Wednesday 1</w:t>
      </w:r>
      <w:r w:rsidR="001201FF">
        <w:rPr>
          <w:rFonts w:ascii="Arial" w:hAnsi="Arial" w:cs="Arial"/>
          <w:b/>
          <w:sz w:val="20"/>
        </w:rPr>
        <w:t>6</w:t>
      </w:r>
      <w:r>
        <w:rPr>
          <w:rFonts w:ascii="Arial" w:hAnsi="Arial" w:cs="Arial"/>
          <w:b/>
          <w:sz w:val="20"/>
        </w:rPr>
        <w:t>:</w:t>
      </w:r>
      <w:r w:rsidR="001201FF">
        <w:rPr>
          <w:rFonts w:ascii="Arial" w:hAnsi="Arial" w:cs="Arial"/>
          <w:b/>
          <w:sz w:val="20"/>
        </w:rPr>
        <w:t>0</w:t>
      </w:r>
      <w:r w:rsidR="00F753A8" w:rsidRPr="00BB7EDA">
        <w:rPr>
          <w:rFonts w:ascii="Arial" w:hAnsi="Arial" w:cs="Arial"/>
          <w:b/>
          <w:sz w:val="20"/>
        </w:rPr>
        <w:t xml:space="preserve">0 </w:t>
      </w:r>
      <w:r w:rsidR="007C39FE" w:rsidRPr="00BB7EDA">
        <w:rPr>
          <w:rFonts w:ascii="Arial" w:hAnsi="Arial" w:cs="Arial"/>
          <w:b/>
          <w:sz w:val="20"/>
        </w:rPr>
        <w:t>–</w:t>
      </w:r>
      <w:r w:rsidR="00F753A8" w:rsidRPr="00BB7EDA">
        <w:rPr>
          <w:rFonts w:ascii="Arial" w:hAnsi="Arial" w:cs="Arial"/>
          <w:b/>
          <w:sz w:val="20"/>
        </w:rPr>
        <w:t xml:space="preserve"> </w:t>
      </w:r>
      <w:r w:rsidR="001201FF">
        <w:rPr>
          <w:rFonts w:ascii="Arial" w:hAnsi="Arial" w:cs="Arial"/>
          <w:b/>
          <w:sz w:val="20"/>
        </w:rPr>
        <w:t>18:3</w:t>
      </w:r>
      <w:r>
        <w:rPr>
          <w:rFonts w:ascii="Arial" w:hAnsi="Arial" w:cs="Arial"/>
          <w:b/>
          <w:sz w:val="20"/>
        </w:rPr>
        <w:t>0</w:t>
      </w:r>
    </w:p>
    <w:p w14:paraId="5817754A" w14:textId="6C0DE0C1" w:rsidR="00863012" w:rsidRDefault="007C39FE" w:rsidP="00863012">
      <w:pPr>
        <w:widowControl w:val="0"/>
        <w:jc w:val="center"/>
        <w:rPr>
          <w:rFonts w:ascii="Arial" w:hAnsi="Arial" w:cs="Arial"/>
          <w:b/>
          <w:sz w:val="20"/>
        </w:rPr>
      </w:pPr>
      <w:r w:rsidRPr="00BB7EDA">
        <w:rPr>
          <w:rFonts w:ascii="Arial" w:hAnsi="Arial" w:cs="Arial"/>
          <w:b/>
          <w:sz w:val="20"/>
        </w:rPr>
        <w:t>C</w:t>
      </w:r>
      <w:r w:rsidR="000C759D">
        <w:rPr>
          <w:rFonts w:ascii="Arial" w:hAnsi="Arial" w:cs="Arial"/>
          <w:b/>
          <w:sz w:val="20"/>
        </w:rPr>
        <w:t>CC</w:t>
      </w:r>
      <w:r w:rsidR="003D1F61" w:rsidRPr="00BB7EDA">
        <w:rPr>
          <w:rFonts w:ascii="Arial" w:hAnsi="Arial" w:cs="Arial"/>
          <w:b/>
          <w:sz w:val="20"/>
        </w:rPr>
        <w:t xml:space="preserve"> </w:t>
      </w:r>
      <w:r w:rsidR="00F753A8" w:rsidRPr="00BB7EDA">
        <w:rPr>
          <w:rFonts w:ascii="Arial" w:hAnsi="Arial" w:cs="Arial"/>
          <w:b/>
          <w:sz w:val="20"/>
        </w:rPr>
        <w:t xml:space="preserve">Room </w:t>
      </w:r>
      <w:r w:rsidR="004C6CC6">
        <w:rPr>
          <w:rFonts w:ascii="Arial" w:hAnsi="Arial" w:cs="Arial"/>
          <w:b/>
          <w:sz w:val="20"/>
        </w:rPr>
        <w:t>2</w:t>
      </w:r>
      <w:r w:rsidR="000C759D">
        <w:rPr>
          <w:rFonts w:ascii="Arial" w:hAnsi="Arial" w:cs="Arial"/>
          <w:b/>
          <w:sz w:val="20"/>
        </w:rPr>
        <w:t>24</w:t>
      </w:r>
    </w:p>
    <w:p w14:paraId="16FB74F2" w14:textId="536CFE3D" w:rsidR="00F753A8" w:rsidRPr="00BB7EDA" w:rsidRDefault="004C6CC6" w:rsidP="00863012">
      <w:pPr>
        <w:widowControl w:val="0"/>
        <w:jc w:val="center"/>
        <w:rPr>
          <w:rFonts w:ascii="Arial" w:hAnsi="Arial" w:cs="Arial"/>
          <w:sz w:val="20"/>
        </w:rPr>
      </w:pPr>
      <w:r>
        <w:rPr>
          <w:rFonts w:ascii="Arial" w:hAnsi="Arial" w:cs="Arial"/>
          <w:sz w:val="20"/>
        </w:rPr>
        <w:tab/>
        <w:t xml:space="preserve">Marcia </w:t>
      </w:r>
      <w:proofErr w:type="spellStart"/>
      <w:r>
        <w:rPr>
          <w:rFonts w:ascii="Arial" w:hAnsi="Arial" w:cs="Arial"/>
          <w:sz w:val="20"/>
        </w:rPr>
        <w:t>Tepp</w:t>
      </w:r>
      <w:proofErr w:type="spellEnd"/>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863012">
        <w:rPr>
          <w:rFonts w:ascii="Arial" w:hAnsi="Arial" w:cs="Arial"/>
          <w:sz w:val="20"/>
        </w:rPr>
        <w:tab/>
      </w:r>
      <w:r w:rsidR="00863012">
        <w:rPr>
          <w:rFonts w:ascii="Arial" w:hAnsi="Arial" w:cs="Arial"/>
          <w:sz w:val="20"/>
        </w:rPr>
        <w:tab/>
      </w:r>
      <w:r w:rsidR="00863012">
        <w:rPr>
          <w:rFonts w:ascii="Arial" w:hAnsi="Arial" w:cs="Arial"/>
          <w:sz w:val="20"/>
        </w:rPr>
        <w:tab/>
      </w:r>
      <w:r w:rsidR="00863012">
        <w:rPr>
          <w:rFonts w:ascii="Arial" w:hAnsi="Arial" w:cs="Arial"/>
          <w:sz w:val="20"/>
        </w:rPr>
        <w:tab/>
      </w:r>
      <w:r w:rsidR="0029772A" w:rsidRPr="00BB7EDA">
        <w:rPr>
          <w:rFonts w:ascii="Arial" w:hAnsi="Arial" w:cs="Arial"/>
          <w:sz w:val="20"/>
        </w:rPr>
        <w:t>Campus</w:t>
      </w:r>
      <w:r w:rsidR="00232E7C" w:rsidRPr="00BB7EDA">
        <w:rPr>
          <w:rFonts w:ascii="Arial" w:hAnsi="Arial" w:cs="Arial"/>
          <w:sz w:val="20"/>
        </w:rPr>
        <w:t xml:space="preserve"> Office CPS </w:t>
      </w:r>
      <w:r w:rsidR="000C759D">
        <w:rPr>
          <w:rFonts w:ascii="Arial" w:hAnsi="Arial" w:cs="Arial"/>
          <w:sz w:val="20"/>
        </w:rPr>
        <w:t>338B</w:t>
      </w:r>
      <w:r w:rsidR="00F753A8" w:rsidRPr="00BB7EDA">
        <w:rPr>
          <w:rFonts w:ascii="Arial" w:hAnsi="Arial" w:cs="Arial"/>
          <w:sz w:val="20"/>
        </w:rPr>
        <w:tab/>
      </w:r>
    </w:p>
    <w:p w14:paraId="47C23251" w14:textId="77777777" w:rsidR="00E03CEE" w:rsidRDefault="0029772A" w:rsidP="00863012">
      <w:pPr>
        <w:widowControl w:val="0"/>
        <w:rPr>
          <w:rFonts w:ascii="Arial" w:hAnsi="Arial" w:cs="Arial"/>
          <w:sz w:val="20"/>
        </w:rPr>
      </w:pPr>
      <w:r w:rsidRPr="00BB7EDA">
        <w:rPr>
          <w:rFonts w:ascii="Arial" w:hAnsi="Arial" w:cs="Arial"/>
          <w:sz w:val="20"/>
        </w:rPr>
        <w:t xml:space="preserve">E-mail: </w:t>
      </w:r>
      <w:r w:rsidR="0067055B" w:rsidRPr="00BB7EDA">
        <w:rPr>
          <w:rFonts w:ascii="Arial" w:hAnsi="Arial" w:cs="Arial"/>
          <w:sz w:val="20"/>
        </w:rPr>
        <w:t>mtepp@uwsp.edu</w:t>
      </w:r>
      <w:r w:rsidR="00316149" w:rsidRPr="00BB7EDA">
        <w:rPr>
          <w:rFonts w:ascii="Arial" w:hAnsi="Arial" w:cs="Arial"/>
          <w:sz w:val="20"/>
        </w:rPr>
        <w:tab/>
      </w:r>
      <w:r w:rsidR="00316149" w:rsidRPr="00BB7EDA">
        <w:rPr>
          <w:rFonts w:ascii="Arial" w:hAnsi="Arial" w:cs="Arial"/>
          <w:sz w:val="20"/>
        </w:rPr>
        <w:tab/>
      </w:r>
      <w:r w:rsidR="00863012">
        <w:rPr>
          <w:rFonts w:ascii="Arial" w:hAnsi="Arial" w:cs="Arial"/>
          <w:sz w:val="20"/>
        </w:rPr>
        <w:tab/>
      </w:r>
      <w:r w:rsidR="00863012">
        <w:rPr>
          <w:rFonts w:ascii="Arial" w:hAnsi="Arial" w:cs="Arial"/>
          <w:sz w:val="20"/>
        </w:rPr>
        <w:tab/>
      </w:r>
      <w:r w:rsidR="00863012">
        <w:rPr>
          <w:rFonts w:ascii="Arial" w:hAnsi="Arial" w:cs="Arial"/>
          <w:sz w:val="20"/>
        </w:rPr>
        <w:tab/>
      </w:r>
      <w:r w:rsidR="00863012">
        <w:rPr>
          <w:rFonts w:ascii="Arial" w:hAnsi="Arial" w:cs="Arial"/>
          <w:sz w:val="20"/>
        </w:rPr>
        <w:tab/>
      </w:r>
      <w:r w:rsidR="00015375">
        <w:rPr>
          <w:rFonts w:ascii="Arial" w:hAnsi="Arial" w:cs="Arial"/>
          <w:sz w:val="20"/>
        </w:rPr>
        <w:t>Wednesday 2:</w:t>
      </w:r>
      <w:r w:rsidR="009C0B50">
        <w:rPr>
          <w:rFonts w:ascii="Arial" w:hAnsi="Arial" w:cs="Arial"/>
          <w:sz w:val="20"/>
        </w:rPr>
        <w:t>3</w:t>
      </w:r>
      <w:r w:rsidR="00015375">
        <w:rPr>
          <w:rFonts w:ascii="Arial" w:hAnsi="Arial" w:cs="Arial"/>
          <w:sz w:val="20"/>
        </w:rPr>
        <w:t>0</w:t>
      </w:r>
      <w:r w:rsidR="00316149" w:rsidRPr="00BB7EDA">
        <w:rPr>
          <w:rFonts w:ascii="Arial" w:hAnsi="Arial" w:cs="Arial"/>
          <w:sz w:val="20"/>
        </w:rPr>
        <w:t xml:space="preserve"> </w:t>
      </w:r>
      <w:r w:rsidR="00015375">
        <w:rPr>
          <w:rFonts w:ascii="Arial" w:hAnsi="Arial" w:cs="Arial"/>
          <w:sz w:val="20"/>
        </w:rPr>
        <w:t>–</w:t>
      </w:r>
      <w:r w:rsidR="00576EFB" w:rsidRPr="00BB7EDA">
        <w:rPr>
          <w:rFonts w:ascii="Arial" w:hAnsi="Arial" w:cs="Arial"/>
          <w:sz w:val="20"/>
        </w:rPr>
        <w:t xml:space="preserve"> </w:t>
      </w:r>
      <w:r w:rsidR="00015375">
        <w:rPr>
          <w:rFonts w:ascii="Arial" w:hAnsi="Arial" w:cs="Arial"/>
          <w:sz w:val="20"/>
        </w:rPr>
        <w:t>3:</w:t>
      </w:r>
      <w:r w:rsidR="009C0B50">
        <w:rPr>
          <w:rFonts w:ascii="Arial" w:hAnsi="Arial" w:cs="Arial"/>
          <w:sz w:val="20"/>
        </w:rPr>
        <w:t>3</w:t>
      </w:r>
      <w:r w:rsidR="00015375">
        <w:rPr>
          <w:rFonts w:ascii="Arial" w:hAnsi="Arial" w:cs="Arial"/>
          <w:sz w:val="20"/>
        </w:rPr>
        <w:t>0</w:t>
      </w:r>
      <w:r w:rsidR="008D5BBA" w:rsidRPr="00BB7EDA">
        <w:rPr>
          <w:rFonts w:ascii="Arial" w:hAnsi="Arial" w:cs="Arial"/>
          <w:sz w:val="20"/>
        </w:rPr>
        <w:t xml:space="preserve"> </w:t>
      </w:r>
    </w:p>
    <w:p w14:paraId="5E7314C2" w14:textId="0737ED45" w:rsidR="00527CE5" w:rsidRDefault="000B4353" w:rsidP="000B4353">
      <w:pPr>
        <w:widowControl w:val="0"/>
        <w:rPr>
          <w:rFonts w:ascii="Arial" w:hAnsi="Arial" w:cs="Arial"/>
          <w:sz w:val="20"/>
        </w:rPr>
      </w:pPr>
      <w:r>
        <w:rPr>
          <w:rFonts w:ascii="Arial" w:hAnsi="Arial" w:cs="Arial"/>
          <w:sz w:val="20"/>
        </w:rPr>
        <w:t>Office Phone 715.346.2814</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16149" w:rsidRPr="00BB7EDA">
        <w:rPr>
          <w:rFonts w:ascii="Arial" w:hAnsi="Arial" w:cs="Arial"/>
          <w:sz w:val="20"/>
        </w:rPr>
        <w:t>&amp;</w:t>
      </w:r>
      <w:r w:rsidR="008D5BBA" w:rsidRPr="00BB7EDA">
        <w:rPr>
          <w:rFonts w:ascii="Arial" w:hAnsi="Arial" w:cs="Arial"/>
          <w:sz w:val="20"/>
        </w:rPr>
        <w:t xml:space="preserve"> by</w:t>
      </w:r>
      <w:r w:rsidR="00316149" w:rsidRPr="00BB7EDA">
        <w:rPr>
          <w:rFonts w:ascii="Arial" w:hAnsi="Arial" w:cs="Arial"/>
          <w:sz w:val="20"/>
        </w:rPr>
        <w:t xml:space="preserve"> appointment</w:t>
      </w:r>
    </w:p>
    <w:p w14:paraId="0011356E" w14:textId="3DAE2FF8" w:rsidR="00F753A8" w:rsidRPr="00BB7EDA" w:rsidRDefault="00F753A8" w:rsidP="00863012">
      <w:pPr>
        <w:widowControl w:val="0"/>
        <w:ind w:left="5760" w:firstLine="720"/>
        <w:rPr>
          <w:rFonts w:ascii="Arial" w:hAnsi="Arial" w:cs="Arial"/>
          <w:sz w:val="20"/>
        </w:rPr>
      </w:pPr>
      <w:r w:rsidRPr="00BB7EDA">
        <w:rPr>
          <w:rFonts w:ascii="Arial" w:hAnsi="Arial" w:cs="Arial"/>
          <w:sz w:val="20"/>
        </w:rPr>
        <w:tab/>
      </w:r>
    </w:p>
    <w:p w14:paraId="2F3B74EF" w14:textId="1D82B847" w:rsidR="00F753A8" w:rsidRPr="00BB7EDA" w:rsidRDefault="00863012">
      <w:pPr>
        <w:widowControl w:val="0"/>
        <w:rPr>
          <w:rFonts w:ascii="Arial" w:hAnsi="Arial" w:cs="Arial"/>
          <w:sz w:val="20"/>
        </w:rPr>
      </w:pPr>
      <w:r>
        <w:rPr>
          <w:rFonts w:ascii="Arial" w:hAnsi="Arial" w:cs="Arial"/>
          <w:sz w:val="20"/>
        </w:rPr>
        <w:tab/>
      </w:r>
      <w:r>
        <w:rPr>
          <w:rFonts w:ascii="Arial" w:hAnsi="Arial" w:cs="Arial"/>
          <w:sz w:val="20"/>
        </w:rPr>
        <w:tab/>
      </w:r>
      <w:r w:rsidR="00F753A8" w:rsidRPr="00BB7EDA">
        <w:rPr>
          <w:rFonts w:ascii="Arial" w:hAnsi="Arial" w:cs="Arial"/>
          <w:sz w:val="20"/>
        </w:rPr>
        <w:tab/>
      </w:r>
      <w:r w:rsidR="00F753A8" w:rsidRPr="00BB7EDA">
        <w:rPr>
          <w:rFonts w:ascii="Arial" w:hAnsi="Arial" w:cs="Arial"/>
          <w:sz w:val="20"/>
        </w:rPr>
        <w:tab/>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527CE5" w:rsidRPr="007609DF" w14:paraId="2513BA49" w14:textId="77777777" w:rsidTr="00494412">
        <w:tc>
          <w:tcPr>
            <w:tcW w:w="2610" w:type="dxa"/>
          </w:tcPr>
          <w:p w14:paraId="08F1EE34" w14:textId="77777777" w:rsidR="00527CE5" w:rsidRPr="002F7E51" w:rsidRDefault="00527CE5" w:rsidP="00494412">
            <w:pPr>
              <w:rPr>
                <w:rFonts w:cstheme="minorHAnsi"/>
                <w:b/>
              </w:rPr>
            </w:pPr>
            <w:r>
              <w:rPr>
                <w:rFonts w:cstheme="minorHAnsi"/>
                <w:b/>
              </w:rPr>
              <w:t>SBE Mission:</w:t>
            </w:r>
            <w:r w:rsidRPr="002F7E51">
              <w:rPr>
                <w:rFonts w:cstheme="minorHAnsi"/>
                <w:b/>
              </w:rPr>
              <w:t xml:space="preserve"> </w:t>
            </w:r>
          </w:p>
        </w:tc>
        <w:tc>
          <w:tcPr>
            <w:tcW w:w="6349" w:type="dxa"/>
          </w:tcPr>
          <w:p w14:paraId="444BE66E" w14:textId="77777777" w:rsidR="00527CE5" w:rsidRDefault="00527CE5" w:rsidP="0049441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2ED3E3E0" w14:textId="77777777" w:rsidR="00527CE5" w:rsidRDefault="00527CE5" w:rsidP="00494412">
            <w:pPr>
              <w:rPr>
                <w:rFonts w:cstheme="minorHAnsi"/>
                <w:color w:val="000000"/>
              </w:rPr>
            </w:pPr>
          </w:p>
          <w:p w14:paraId="11D9E105" w14:textId="77777777" w:rsidR="00527CE5" w:rsidRPr="00C5188D" w:rsidRDefault="00527CE5" w:rsidP="00494412">
            <w:pPr>
              <w:rPr>
                <w:rFonts w:cstheme="minorHAnsi"/>
                <w:color w:val="000000"/>
              </w:rPr>
            </w:pPr>
            <w:r>
              <w:rPr>
                <w:rFonts w:cstheme="minorHAnsi"/>
                <w:color w:val="000000"/>
              </w:rPr>
              <w:t>The SBE achieves its mission by valuing:</w:t>
            </w:r>
          </w:p>
          <w:p w14:paraId="6E9A2BB8" w14:textId="77777777" w:rsidR="00527CE5" w:rsidRPr="00EA1E0C" w:rsidRDefault="00527CE5" w:rsidP="00527CE5">
            <w:pPr>
              <w:pStyle w:val="ListParagraph"/>
              <w:numPr>
                <w:ilvl w:val="0"/>
                <w:numId w:val="3"/>
              </w:numPr>
              <w:rPr>
                <w:rFonts w:cstheme="minorHAnsi"/>
                <w:strike/>
              </w:rPr>
            </w:pPr>
            <w:r w:rsidRPr="00EA1E0C">
              <w:rPr>
                <w:rFonts w:cstheme="minorHAnsi"/>
                <w:color w:val="000000"/>
              </w:rPr>
              <w:t>Talent development</w:t>
            </w:r>
          </w:p>
          <w:p w14:paraId="2B8C26CF" w14:textId="77777777" w:rsidR="00527CE5" w:rsidRPr="00EA1E0C" w:rsidRDefault="00527CE5" w:rsidP="00527CE5">
            <w:pPr>
              <w:pStyle w:val="ListParagraph"/>
              <w:numPr>
                <w:ilvl w:val="0"/>
                <w:numId w:val="3"/>
              </w:numPr>
              <w:rPr>
                <w:rFonts w:cstheme="minorHAnsi"/>
              </w:rPr>
            </w:pPr>
            <w:r w:rsidRPr="00EA1E0C">
              <w:rPr>
                <w:rFonts w:cstheme="minorHAnsi"/>
                <w:color w:val="000000"/>
              </w:rPr>
              <w:t>Lifelong learning</w:t>
            </w:r>
          </w:p>
          <w:p w14:paraId="3AB99B81" w14:textId="77777777" w:rsidR="00527CE5" w:rsidRPr="00EA1E0C" w:rsidRDefault="00527CE5" w:rsidP="00527CE5">
            <w:pPr>
              <w:pStyle w:val="ListParagraph"/>
              <w:numPr>
                <w:ilvl w:val="0"/>
                <w:numId w:val="3"/>
              </w:numPr>
              <w:rPr>
                <w:rFonts w:cstheme="minorHAnsi"/>
              </w:rPr>
            </w:pPr>
            <w:r w:rsidRPr="00EA1E0C">
              <w:rPr>
                <w:rFonts w:cstheme="minorHAnsi"/>
                <w:color w:val="000000"/>
              </w:rPr>
              <w:t>Career preparation</w:t>
            </w:r>
          </w:p>
          <w:p w14:paraId="7D8F8890" w14:textId="77777777" w:rsidR="00527CE5" w:rsidRPr="00EA1E0C" w:rsidRDefault="00527CE5" w:rsidP="00527CE5">
            <w:pPr>
              <w:pStyle w:val="ListParagraph"/>
              <w:numPr>
                <w:ilvl w:val="0"/>
                <w:numId w:val="3"/>
              </w:numPr>
              <w:rPr>
                <w:rFonts w:cstheme="minorHAnsi"/>
              </w:rPr>
            </w:pPr>
            <w:r w:rsidRPr="00EA1E0C">
              <w:rPr>
                <w:rFonts w:cstheme="minorHAnsi"/>
                <w:color w:val="000000"/>
              </w:rPr>
              <w:t>On the job experiences</w:t>
            </w:r>
          </w:p>
          <w:p w14:paraId="06770150" w14:textId="77777777" w:rsidR="00527CE5" w:rsidRPr="00EA1E0C" w:rsidRDefault="00527CE5" w:rsidP="00527CE5">
            <w:pPr>
              <w:pStyle w:val="ListParagraph"/>
              <w:numPr>
                <w:ilvl w:val="0"/>
                <w:numId w:val="3"/>
              </w:numPr>
              <w:rPr>
                <w:rFonts w:cstheme="minorHAnsi"/>
              </w:rPr>
            </w:pPr>
            <w:r w:rsidRPr="00EA1E0C">
              <w:rPr>
                <w:rFonts w:cstheme="minorHAnsi"/>
                <w:color w:val="000000"/>
              </w:rPr>
              <w:t>Community outreach</w:t>
            </w:r>
          </w:p>
          <w:p w14:paraId="1E7A1D6D" w14:textId="77777777" w:rsidR="00527CE5" w:rsidRPr="00EA1E0C" w:rsidRDefault="00527CE5" w:rsidP="00527CE5">
            <w:pPr>
              <w:pStyle w:val="ListParagraph"/>
              <w:numPr>
                <w:ilvl w:val="0"/>
                <w:numId w:val="3"/>
              </w:numPr>
              <w:rPr>
                <w:rFonts w:cstheme="minorHAnsi"/>
              </w:rPr>
            </w:pPr>
            <w:r w:rsidRPr="00EA1E0C">
              <w:rPr>
                <w:rFonts w:cstheme="minorHAnsi"/>
                <w:color w:val="000000"/>
              </w:rPr>
              <w:t>Regional partnerships</w:t>
            </w:r>
          </w:p>
          <w:p w14:paraId="4DC79D63" w14:textId="77777777" w:rsidR="00527CE5" w:rsidRPr="00EA1E0C" w:rsidRDefault="00527CE5" w:rsidP="00527CE5">
            <w:pPr>
              <w:pStyle w:val="ListParagraph"/>
              <w:numPr>
                <w:ilvl w:val="0"/>
                <w:numId w:val="3"/>
              </w:numPr>
              <w:rPr>
                <w:rFonts w:ascii="Garamond" w:hAnsi="Garamond"/>
              </w:rPr>
            </w:pPr>
            <w:r w:rsidRPr="00EA1E0C">
              <w:rPr>
                <w:rFonts w:cstheme="minorHAnsi"/>
                <w:color w:val="000000"/>
              </w:rPr>
              <w:t>Continuous improvement</w:t>
            </w:r>
          </w:p>
          <w:p w14:paraId="7DEDC10B" w14:textId="77777777" w:rsidR="00527CE5" w:rsidRPr="007609DF" w:rsidRDefault="00527CE5" w:rsidP="00494412">
            <w:pPr>
              <w:rPr>
                <w:rFonts w:ascii="Garamond" w:hAnsi="Garamond"/>
              </w:rPr>
            </w:pPr>
          </w:p>
        </w:tc>
      </w:tr>
      <w:tr w:rsidR="00527CE5" w:rsidRPr="00233E54" w14:paraId="3E9F9B78" w14:textId="77777777" w:rsidTr="00494412">
        <w:tc>
          <w:tcPr>
            <w:tcW w:w="2610" w:type="dxa"/>
          </w:tcPr>
          <w:p w14:paraId="00DE3C98" w14:textId="77777777" w:rsidR="00527CE5" w:rsidRDefault="00527CE5" w:rsidP="00494412">
            <w:pPr>
              <w:rPr>
                <w:rFonts w:cstheme="minorHAnsi"/>
                <w:b/>
              </w:rPr>
            </w:pPr>
            <w:r>
              <w:rPr>
                <w:rFonts w:cstheme="minorHAnsi"/>
                <w:b/>
              </w:rPr>
              <w:t>Accreditation Commitment:</w:t>
            </w:r>
          </w:p>
        </w:tc>
        <w:tc>
          <w:tcPr>
            <w:tcW w:w="6349" w:type="dxa"/>
          </w:tcPr>
          <w:p w14:paraId="68C73DED" w14:textId="77777777" w:rsidR="00527CE5" w:rsidRPr="00233E54" w:rsidRDefault="00527CE5" w:rsidP="00494412">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1701C29B" w14:textId="77777777" w:rsidR="00F753A8" w:rsidRPr="00BB7EDA" w:rsidRDefault="00F753A8">
      <w:pPr>
        <w:widowControl w:val="0"/>
        <w:rPr>
          <w:rFonts w:ascii="Arial" w:hAnsi="Arial" w:cs="Arial"/>
          <w:sz w:val="20"/>
        </w:rPr>
      </w:pPr>
    </w:p>
    <w:p w14:paraId="399363E4" w14:textId="77777777" w:rsidR="00F753A8" w:rsidRPr="00BB7EDA" w:rsidRDefault="00F753A8">
      <w:pPr>
        <w:widowControl w:val="0"/>
        <w:rPr>
          <w:rFonts w:ascii="Arial" w:hAnsi="Arial" w:cs="Arial"/>
          <w:sz w:val="20"/>
          <w:u w:val="single"/>
        </w:rPr>
      </w:pPr>
      <w:r w:rsidRPr="00BB7EDA">
        <w:rPr>
          <w:rFonts w:ascii="Arial" w:hAnsi="Arial" w:cs="Arial"/>
          <w:b/>
          <w:sz w:val="20"/>
        </w:rPr>
        <w:t>REQUIRED TEXT</w:t>
      </w:r>
      <w:r w:rsidRPr="00BB7EDA">
        <w:rPr>
          <w:rFonts w:ascii="Arial" w:hAnsi="Arial" w:cs="Arial"/>
          <w:sz w:val="20"/>
        </w:rPr>
        <w:t>:</w:t>
      </w:r>
    </w:p>
    <w:p w14:paraId="666BE26A" w14:textId="77777777" w:rsidR="00576EFB" w:rsidRPr="00BB7EDA" w:rsidRDefault="008D5BBA">
      <w:pPr>
        <w:widowControl w:val="0"/>
        <w:rPr>
          <w:rFonts w:ascii="Arial" w:hAnsi="Arial" w:cs="Arial"/>
          <w:sz w:val="20"/>
        </w:rPr>
      </w:pPr>
      <w:r w:rsidRPr="00BB7EDA">
        <w:rPr>
          <w:rFonts w:ascii="Arial" w:hAnsi="Arial" w:cs="Arial"/>
          <w:sz w:val="20"/>
          <w:u w:val="single"/>
        </w:rPr>
        <w:t>Insurance Operations</w:t>
      </w:r>
      <w:r w:rsidR="00F753A8" w:rsidRPr="00BB7EDA">
        <w:rPr>
          <w:rFonts w:ascii="Arial" w:hAnsi="Arial" w:cs="Arial"/>
          <w:sz w:val="20"/>
        </w:rPr>
        <w:t xml:space="preserve">, </w:t>
      </w:r>
      <w:r w:rsidRPr="00BB7EDA">
        <w:rPr>
          <w:rFonts w:ascii="Arial" w:hAnsi="Arial" w:cs="Arial"/>
          <w:sz w:val="20"/>
        </w:rPr>
        <w:t>2nd</w:t>
      </w:r>
      <w:r w:rsidR="00F753A8" w:rsidRPr="00BB7EDA">
        <w:rPr>
          <w:rFonts w:ascii="Arial" w:hAnsi="Arial" w:cs="Arial"/>
          <w:sz w:val="20"/>
        </w:rPr>
        <w:t xml:space="preserve"> Edition, </w:t>
      </w:r>
      <w:r w:rsidRPr="00BB7EDA">
        <w:rPr>
          <w:rFonts w:ascii="Arial" w:hAnsi="Arial" w:cs="Arial"/>
          <w:sz w:val="20"/>
        </w:rPr>
        <w:t xml:space="preserve">American Institute for Chartered Property Casualty Underwriters/Insurance Institute of America. </w:t>
      </w:r>
      <w:r w:rsidR="00F753A8" w:rsidRPr="00BB7EDA">
        <w:rPr>
          <w:rFonts w:ascii="Arial" w:hAnsi="Arial" w:cs="Arial"/>
          <w:sz w:val="20"/>
        </w:rPr>
        <w:t xml:space="preserve">  </w:t>
      </w:r>
    </w:p>
    <w:p w14:paraId="53D9EC60" w14:textId="595431F7" w:rsidR="0067055B" w:rsidRPr="00BB7EDA" w:rsidRDefault="0067055B">
      <w:pPr>
        <w:widowControl w:val="0"/>
        <w:rPr>
          <w:rFonts w:ascii="Arial" w:hAnsi="Arial" w:cs="Arial"/>
          <w:b/>
          <w:sz w:val="20"/>
        </w:rPr>
      </w:pPr>
      <w:r w:rsidRPr="00BB7EDA">
        <w:rPr>
          <w:rFonts w:ascii="Arial" w:hAnsi="Arial" w:cs="Arial"/>
          <w:b/>
          <w:sz w:val="20"/>
        </w:rPr>
        <w:t>Bring your textbook to every class, we will use it</w:t>
      </w:r>
      <w:r w:rsidR="00015375">
        <w:rPr>
          <w:rFonts w:ascii="Arial" w:hAnsi="Arial" w:cs="Arial"/>
          <w:b/>
          <w:sz w:val="20"/>
        </w:rPr>
        <w:t xml:space="preserve"> most classes</w:t>
      </w:r>
      <w:r w:rsidRPr="00BB7EDA">
        <w:rPr>
          <w:rFonts w:ascii="Arial" w:hAnsi="Arial" w:cs="Arial"/>
          <w:b/>
          <w:sz w:val="20"/>
        </w:rPr>
        <w:t>.</w:t>
      </w:r>
    </w:p>
    <w:p w14:paraId="6A4DFFFB" w14:textId="77777777" w:rsidR="00F753A8" w:rsidRPr="00BB7EDA" w:rsidRDefault="00F753A8">
      <w:pPr>
        <w:widowControl w:val="0"/>
        <w:rPr>
          <w:rFonts w:ascii="Arial" w:hAnsi="Arial" w:cs="Arial"/>
          <w:sz w:val="20"/>
        </w:rPr>
      </w:pPr>
    </w:p>
    <w:p w14:paraId="4D62299B" w14:textId="77777777" w:rsidR="00F753A8" w:rsidRPr="008A7FA5" w:rsidRDefault="006E2770">
      <w:pPr>
        <w:widowControl w:val="0"/>
        <w:rPr>
          <w:rFonts w:ascii="Arial" w:hAnsi="Arial" w:cs="Arial"/>
          <w:sz w:val="20"/>
        </w:rPr>
      </w:pPr>
      <w:r w:rsidRPr="008A7FA5">
        <w:rPr>
          <w:rFonts w:ascii="Arial" w:hAnsi="Arial" w:cs="Arial"/>
          <w:b/>
          <w:sz w:val="20"/>
        </w:rPr>
        <w:t>Course objective</w:t>
      </w:r>
      <w:r w:rsidR="00F753A8" w:rsidRPr="008A7FA5">
        <w:rPr>
          <w:rFonts w:ascii="Arial" w:hAnsi="Arial" w:cs="Arial"/>
          <w:sz w:val="20"/>
        </w:rPr>
        <w:t xml:space="preserve">: </w:t>
      </w:r>
    </w:p>
    <w:p w14:paraId="49E30EF4" w14:textId="77777777" w:rsidR="00F753A8" w:rsidRDefault="00F753A8" w:rsidP="000F6EE4">
      <w:pPr>
        <w:rPr>
          <w:rFonts w:ascii="Arial" w:hAnsi="Arial" w:cs="Arial"/>
          <w:sz w:val="20"/>
        </w:rPr>
      </w:pPr>
      <w:r w:rsidRPr="00BB7EDA">
        <w:rPr>
          <w:rFonts w:ascii="Arial" w:hAnsi="Arial" w:cs="Arial"/>
          <w:sz w:val="20"/>
        </w:rPr>
        <w:t xml:space="preserve">The course will </w:t>
      </w:r>
      <w:r w:rsidR="000F6EE4" w:rsidRPr="00BB7EDA">
        <w:rPr>
          <w:rFonts w:ascii="Arial" w:hAnsi="Arial" w:cs="Arial"/>
          <w:sz w:val="20"/>
        </w:rPr>
        <w:t xml:space="preserve">provide a comprehensive examination of insurance operations encompassing  insurance regulations, insurance marketing, underwriting property and liability insurance, </w:t>
      </w:r>
      <w:r w:rsidR="00EF5A70">
        <w:rPr>
          <w:rFonts w:ascii="Arial" w:hAnsi="Arial" w:cs="Arial"/>
          <w:sz w:val="20"/>
        </w:rPr>
        <w:t>risk control &amp; premium a</w:t>
      </w:r>
      <w:r w:rsidR="00ED5B62">
        <w:rPr>
          <w:rFonts w:ascii="Arial" w:hAnsi="Arial" w:cs="Arial"/>
          <w:sz w:val="20"/>
        </w:rPr>
        <w:t xml:space="preserve">udit, </w:t>
      </w:r>
      <w:r w:rsidR="000F6EE4" w:rsidRPr="00BB7EDA">
        <w:rPr>
          <w:rFonts w:ascii="Arial" w:hAnsi="Arial" w:cs="Arial"/>
          <w:sz w:val="20"/>
        </w:rPr>
        <w:t xml:space="preserve">claims, </w:t>
      </w:r>
      <w:r w:rsidR="00EF5A70">
        <w:rPr>
          <w:rFonts w:ascii="Arial" w:hAnsi="Arial" w:cs="Arial"/>
          <w:sz w:val="20"/>
        </w:rPr>
        <w:t>actuarial function</w:t>
      </w:r>
      <w:r w:rsidR="00ED5B62">
        <w:rPr>
          <w:rFonts w:ascii="Arial" w:hAnsi="Arial" w:cs="Arial"/>
          <w:sz w:val="20"/>
        </w:rPr>
        <w:t xml:space="preserve">, </w:t>
      </w:r>
      <w:r w:rsidR="000F6EE4" w:rsidRPr="00BB7EDA">
        <w:rPr>
          <w:rFonts w:ascii="Arial" w:hAnsi="Arial" w:cs="Arial"/>
          <w:sz w:val="20"/>
        </w:rPr>
        <w:t xml:space="preserve">reinsurance and </w:t>
      </w:r>
      <w:r w:rsidR="00EF5A70">
        <w:rPr>
          <w:rFonts w:ascii="Arial" w:hAnsi="Arial" w:cs="Arial"/>
          <w:sz w:val="20"/>
        </w:rPr>
        <w:t>strategic manage</w:t>
      </w:r>
      <w:r w:rsidR="00ED5B62">
        <w:rPr>
          <w:rFonts w:ascii="Arial" w:hAnsi="Arial" w:cs="Arial"/>
          <w:sz w:val="20"/>
        </w:rPr>
        <w:t>ment.</w:t>
      </w:r>
      <w:r w:rsidR="00EF5A70">
        <w:rPr>
          <w:rFonts w:ascii="Arial" w:hAnsi="Arial" w:cs="Arial"/>
          <w:sz w:val="20"/>
        </w:rPr>
        <w:t xml:space="preserve"> </w:t>
      </w:r>
      <w:r w:rsidR="00375EE1" w:rsidRPr="00BB7EDA">
        <w:rPr>
          <w:rFonts w:ascii="Arial" w:hAnsi="Arial" w:cs="Arial"/>
          <w:sz w:val="20"/>
        </w:rPr>
        <w:t>It will</w:t>
      </w:r>
      <w:r w:rsidR="000F6EE4" w:rsidRPr="00BB7EDA">
        <w:rPr>
          <w:rFonts w:ascii="Arial" w:hAnsi="Arial" w:cs="Arial"/>
          <w:sz w:val="20"/>
        </w:rPr>
        <w:t xml:space="preserve"> provide an understanding of the core functions of an insurance company </w:t>
      </w:r>
      <w:r w:rsidR="00375EE1" w:rsidRPr="00BB7EDA">
        <w:rPr>
          <w:rFonts w:ascii="Arial" w:hAnsi="Arial" w:cs="Arial"/>
          <w:sz w:val="20"/>
        </w:rPr>
        <w:t xml:space="preserve">through </w:t>
      </w:r>
      <w:r w:rsidR="000F6EE4" w:rsidRPr="00BB7EDA">
        <w:rPr>
          <w:rFonts w:ascii="Arial" w:hAnsi="Arial" w:cs="Arial"/>
          <w:sz w:val="20"/>
        </w:rPr>
        <w:t xml:space="preserve">exposure to guest speakers from across the insurance industry. </w:t>
      </w:r>
      <w:r w:rsidR="006C6BC7" w:rsidRPr="00BB7EDA">
        <w:rPr>
          <w:rFonts w:ascii="Arial" w:hAnsi="Arial" w:cs="Arial"/>
          <w:sz w:val="20"/>
        </w:rPr>
        <w:t xml:space="preserve">During the </w:t>
      </w:r>
      <w:r w:rsidR="00E642F9" w:rsidRPr="00BB7EDA">
        <w:rPr>
          <w:rFonts w:ascii="Arial" w:hAnsi="Arial" w:cs="Arial"/>
          <w:sz w:val="20"/>
        </w:rPr>
        <w:t>course,</w:t>
      </w:r>
      <w:r w:rsidR="006C6BC7" w:rsidRPr="00BB7EDA">
        <w:rPr>
          <w:rFonts w:ascii="Arial" w:hAnsi="Arial" w:cs="Arial"/>
          <w:sz w:val="20"/>
        </w:rPr>
        <w:t xml:space="preserve"> </w:t>
      </w:r>
      <w:r w:rsidR="00375EE1" w:rsidRPr="00BB7EDA">
        <w:rPr>
          <w:rFonts w:ascii="Arial" w:hAnsi="Arial" w:cs="Arial"/>
          <w:sz w:val="20"/>
        </w:rPr>
        <w:t>we</w:t>
      </w:r>
      <w:r w:rsidR="006C6BC7" w:rsidRPr="00BB7EDA">
        <w:rPr>
          <w:rFonts w:ascii="Arial" w:hAnsi="Arial" w:cs="Arial"/>
          <w:sz w:val="20"/>
        </w:rPr>
        <w:t xml:space="preserve"> will </w:t>
      </w:r>
      <w:r w:rsidR="00375EE1" w:rsidRPr="00BB7EDA">
        <w:rPr>
          <w:rFonts w:ascii="Arial" w:hAnsi="Arial" w:cs="Arial"/>
          <w:sz w:val="20"/>
        </w:rPr>
        <w:t>cover</w:t>
      </w:r>
      <w:r w:rsidR="006C6BC7" w:rsidRPr="00BB7EDA">
        <w:rPr>
          <w:rFonts w:ascii="Arial" w:hAnsi="Arial" w:cs="Arial"/>
          <w:sz w:val="20"/>
        </w:rPr>
        <w:t xml:space="preserve"> career opportunities in the insurance industry. </w:t>
      </w:r>
    </w:p>
    <w:p w14:paraId="26C172D8" w14:textId="77777777" w:rsidR="00E03CEE" w:rsidRDefault="00E03CEE" w:rsidP="000F6EE4">
      <w:pPr>
        <w:rPr>
          <w:rFonts w:ascii="Arial" w:hAnsi="Arial" w:cs="Arial"/>
          <w:sz w:val="20"/>
        </w:rPr>
      </w:pPr>
      <w:r>
        <w:rPr>
          <w:rFonts w:ascii="Arial" w:hAnsi="Arial" w:cs="Arial"/>
          <w:sz w:val="20"/>
        </w:rPr>
        <w:t>At the end of the course you will:</w:t>
      </w:r>
    </w:p>
    <w:p w14:paraId="665F97E4" w14:textId="77777777" w:rsidR="00E03CEE" w:rsidRDefault="00E03CEE" w:rsidP="00E03CEE">
      <w:pPr>
        <w:numPr>
          <w:ilvl w:val="0"/>
          <w:numId w:val="2"/>
        </w:numPr>
        <w:rPr>
          <w:rFonts w:ascii="Arial" w:hAnsi="Arial" w:cs="Arial"/>
          <w:sz w:val="20"/>
        </w:rPr>
      </w:pPr>
      <w:r>
        <w:rPr>
          <w:rFonts w:ascii="Arial" w:hAnsi="Arial" w:cs="Arial"/>
          <w:sz w:val="20"/>
        </w:rPr>
        <w:t>Understand how an insurance company operates.</w:t>
      </w:r>
    </w:p>
    <w:p w14:paraId="7C52F458" w14:textId="77777777" w:rsidR="005977AC" w:rsidRDefault="005977AC" w:rsidP="00E03CEE">
      <w:pPr>
        <w:numPr>
          <w:ilvl w:val="0"/>
          <w:numId w:val="2"/>
        </w:numPr>
        <w:rPr>
          <w:rFonts w:ascii="Arial" w:hAnsi="Arial" w:cs="Arial"/>
          <w:sz w:val="20"/>
        </w:rPr>
      </w:pPr>
      <w:r>
        <w:rPr>
          <w:rFonts w:ascii="Arial" w:hAnsi="Arial" w:cs="Arial"/>
          <w:sz w:val="20"/>
        </w:rPr>
        <w:t>Have knowledge of the critical insurance functions of sales, underwriting and claims</w:t>
      </w:r>
    </w:p>
    <w:p w14:paraId="1574D11A" w14:textId="77777777" w:rsidR="00E03CEE" w:rsidRDefault="00E03CEE" w:rsidP="00E03CEE">
      <w:pPr>
        <w:numPr>
          <w:ilvl w:val="0"/>
          <w:numId w:val="2"/>
        </w:numPr>
        <w:rPr>
          <w:rFonts w:ascii="Arial" w:hAnsi="Arial" w:cs="Arial"/>
          <w:sz w:val="20"/>
        </w:rPr>
      </w:pPr>
      <w:r>
        <w:rPr>
          <w:rFonts w:ascii="Arial" w:hAnsi="Arial" w:cs="Arial"/>
          <w:sz w:val="20"/>
        </w:rPr>
        <w:t>Be familiar with regulation of insurance companies.</w:t>
      </w:r>
    </w:p>
    <w:p w14:paraId="3D86931C" w14:textId="77777777" w:rsidR="00E03CEE" w:rsidRDefault="005977AC" w:rsidP="00E03CEE">
      <w:pPr>
        <w:numPr>
          <w:ilvl w:val="0"/>
          <w:numId w:val="2"/>
        </w:numPr>
        <w:rPr>
          <w:rFonts w:ascii="Arial" w:hAnsi="Arial" w:cs="Arial"/>
          <w:sz w:val="20"/>
        </w:rPr>
      </w:pPr>
      <w:r>
        <w:rPr>
          <w:rFonts w:ascii="Arial" w:hAnsi="Arial" w:cs="Arial"/>
          <w:sz w:val="20"/>
        </w:rPr>
        <w:t xml:space="preserve">Understand how </w:t>
      </w:r>
      <w:r w:rsidR="00ED5B62">
        <w:rPr>
          <w:rFonts w:ascii="Arial" w:hAnsi="Arial" w:cs="Arial"/>
          <w:sz w:val="20"/>
        </w:rPr>
        <w:t>insurance companies price</w:t>
      </w:r>
      <w:r w:rsidR="00EF5A70">
        <w:rPr>
          <w:rFonts w:ascii="Arial" w:hAnsi="Arial" w:cs="Arial"/>
          <w:sz w:val="20"/>
        </w:rPr>
        <w:t xml:space="preserve"> insurance and services</w:t>
      </w:r>
      <w:r>
        <w:rPr>
          <w:rFonts w:ascii="Arial" w:hAnsi="Arial" w:cs="Arial"/>
          <w:sz w:val="20"/>
        </w:rPr>
        <w:t>.</w:t>
      </w:r>
    </w:p>
    <w:p w14:paraId="6EC669A4" w14:textId="77777777" w:rsidR="005977AC" w:rsidRDefault="005977AC" w:rsidP="00E03CEE">
      <w:pPr>
        <w:numPr>
          <w:ilvl w:val="0"/>
          <w:numId w:val="2"/>
        </w:numPr>
        <w:rPr>
          <w:rFonts w:ascii="Arial" w:hAnsi="Arial" w:cs="Arial"/>
          <w:sz w:val="20"/>
        </w:rPr>
      </w:pPr>
      <w:r>
        <w:rPr>
          <w:rFonts w:ascii="Arial" w:hAnsi="Arial" w:cs="Arial"/>
          <w:sz w:val="20"/>
        </w:rPr>
        <w:t>Be familiar with actions an insurance company undertakes to reduce risk.</w:t>
      </w:r>
    </w:p>
    <w:p w14:paraId="4CCFBBED" w14:textId="77777777" w:rsidR="005977AC" w:rsidRPr="00BB7EDA" w:rsidRDefault="005977AC" w:rsidP="00E03CEE">
      <w:pPr>
        <w:numPr>
          <w:ilvl w:val="0"/>
          <w:numId w:val="2"/>
        </w:numPr>
        <w:rPr>
          <w:rFonts w:ascii="Arial" w:hAnsi="Arial" w:cs="Arial"/>
          <w:sz w:val="20"/>
        </w:rPr>
      </w:pPr>
      <w:r>
        <w:rPr>
          <w:rFonts w:ascii="Arial" w:hAnsi="Arial" w:cs="Arial"/>
          <w:sz w:val="20"/>
        </w:rPr>
        <w:t xml:space="preserve">Make insurance industry connections. </w:t>
      </w:r>
    </w:p>
    <w:p w14:paraId="58695CF8" w14:textId="77777777" w:rsidR="00F753A8" w:rsidRPr="00BB7EDA" w:rsidRDefault="00F753A8">
      <w:pPr>
        <w:widowControl w:val="0"/>
        <w:rPr>
          <w:rFonts w:ascii="Arial" w:hAnsi="Arial" w:cs="Arial"/>
          <w:sz w:val="20"/>
        </w:rPr>
      </w:pPr>
    </w:p>
    <w:p w14:paraId="5D20892F" w14:textId="77777777" w:rsidR="00F753A8" w:rsidRPr="00BB7EDA" w:rsidRDefault="006E2770">
      <w:pPr>
        <w:widowControl w:val="0"/>
        <w:rPr>
          <w:rFonts w:ascii="Arial" w:hAnsi="Arial" w:cs="Arial"/>
          <w:sz w:val="20"/>
        </w:rPr>
      </w:pPr>
      <w:r w:rsidRPr="00BB7EDA">
        <w:rPr>
          <w:rFonts w:ascii="Arial" w:hAnsi="Arial" w:cs="Arial"/>
          <w:b/>
          <w:sz w:val="20"/>
        </w:rPr>
        <w:t>Class meetings and attendance</w:t>
      </w:r>
      <w:r w:rsidR="00F753A8" w:rsidRPr="00BB7EDA">
        <w:rPr>
          <w:rFonts w:ascii="Arial" w:hAnsi="Arial" w:cs="Arial"/>
          <w:sz w:val="20"/>
        </w:rPr>
        <w:t>:</w:t>
      </w:r>
    </w:p>
    <w:p w14:paraId="443BA9EA" w14:textId="77777777" w:rsidR="006E2770" w:rsidRPr="007445C0" w:rsidRDefault="006E2770" w:rsidP="006E2770">
      <w:pPr>
        <w:widowControl w:val="0"/>
        <w:rPr>
          <w:rFonts w:ascii="Arial" w:hAnsi="Arial" w:cs="Arial"/>
          <w:sz w:val="20"/>
        </w:rPr>
      </w:pPr>
      <w:r>
        <w:rPr>
          <w:rFonts w:ascii="Arial" w:hAnsi="Arial"/>
          <w:sz w:val="20"/>
        </w:rPr>
        <w:t xml:space="preserve">Attendance will benefit you and your grade. You are encouraged to be an active participant in class.  If you make the choice not to attend class, be aware that there will be no opportunity to make-up in class activities.  You will be able to earn </w:t>
      </w:r>
      <w:r w:rsidR="008A7FA5">
        <w:rPr>
          <w:rFonts w:ascii="Arial" w:hAnsi="Arial"/>
          <w:sz w:val="20"/>
        </w:rPr>
        <w:t>2</w:t>
      </w:r>
      <w:r>
        <w:rPr>
          <w:rFonts w:ascii="Arial" w:hAnsi="Arial"/>
          <w:sz w:val="20"/>
        </w:rPr>
        <w:t>0 points during each class session</w:t>
      </w:r>
      <w:r w:rsidRPr="007445C0">
        <w:rPr>
          <w:rFonts w:ascii="Arial" w:hAnsi="Arial" w:cs="Arial"/>
          <w:sz w:val="20"/>
        </w:rPr>
        <w:t>.</w:t>
      </w:r>
      <w:r w:rsidR="007445C0" w:rsidRPr="007445C0">
        <w:rPr>
          <w:rFonts w:ascii="Arial" w:hAnsi="Arial" w:cs="Arial"/>
          <w:color w:val="000000"/>
          <w:sz w:val="20"/>
        </w:rPr>
        <w:t xml:space="preserve"> I am not able to re-teach the material to you </w:t>
      </w:r>
      <w:proofErr w:type="gramStart"/>
      <w:r w:rsidR="007445C0" w:rsidRPr="007445C0">
        <w:rPr>
          <w:rFonts w:ascii="Arial" w:hAnsi="Arial" w:cs="Arial"/>
          <w:color w:val="000000"/>
          <w:sz w:val="20"/>
        </w:rPr>
        <w:t>in the event that</w:t>
      </w:r>
      <w:proofErr w:type="gramEnd"/>
      <w:r w:rsidR="007445C0" w:rsidRPr="007445C0">
        <w:rPr>
          <w:rFonts w:ascii="Arial" w:hAnsi="Arial" w:cs="Arial"/>
          <w:color w:val="000000"/>
          <w:sz w:val="20"/>
        </w:rPr>
        <w:t xml:space="preserve"> you are absent, but you can ask a classmate to share notes.</w:t>
      </w:r>
    </w:p>
    <w:p w14:paraId="3FF247AE" w14:textId="77777777" w:rsidR="006E2770" w:rsidRDefault="006E2770" w:rsidP="006E2770">
      <w:pPr>
        <w:widowControl w:val="0"/>
        <w:rPr>
          <w:rFonts w:ascii="Arial" w:hAnsi="Arial"/>
          <w:sz w:val="20"/>
        </w:rPr>
      </w:pPr>
    </w:p>
    <w:p w14:paraId="4CB4B79A" w14:textId="77777777" w:rsidR="006E2770" w:rsidRDefault="006E2770" w:rsidP="006E2770">
      <w:pPr>
        <w:widowControl w:val="0"/>
        <w:rPr>
          <w:rFonts w:ascii="Arial" w:hAnsi="Arial"/>
          <w:sz w:val="20"/>
        </w:rPr>
      </w:pPr>
      <w:r>
        <w:rPr>
          <w:rFonts w:ascii="Arial" w:hAnsi="Arial"/>
          <w:sz w:val="20"/>
        </w:rPr>
        <w:lastRenderedPageBreak/>
        <w:t xml:space="preserve">For the best learning experience, it is expected that you read related materials in the text prior to class and be prepared to answer questions in class. We will operate on that premise. See the detailed schedule for the chapters and the order we will be covering the material. We may deviate from the schedule depending on the guest speakers and tours that are involved with the class. </w:t>
      </w:r>
    </w:p>
    <w:p w14:paraId="4BF45D2C" w14:textId="77777777" w:rsidR="006E2770" w:rsidRDefault="006E2770" w:rsidP="006E2770">
      <w:pPr>
        <w:widowControl w:val="0"/>
        <w:rPr>
          <w:rFonts w:ascii="Arial" w:hAnsi="Arial"/>
          <w:sz w:val="20"/>
        </w:rPr>
      </w:pPr>
    </w:p>
    <w:p w14:paraId="78A72CBC" w14:textId="68A14AE4" w:rsidR="006E2770" w:rsidRDefault="006E2770" w:rsidP="006E2770">
      <w:pPr>
        <w:widowControl w:val="0"/>
        <w:rPr>
          <w:rFonts w:ascii="Arial" w:hAnsi="Arial"/>
          <w:sz w:val="20"/>
        </w:rPr>
      </w:pPr>
      <w:r>
        <w:rPr>
          <w:rFonts w:ascii="Arial" w:hAnsi="Arial"/>
          <w:sz w:val="20"/>
        </w:rPr>
        <w:t>Concepts and policies will be presented by lecture, discussion and assigned activities. There will be activities assigned during the week and during class. Participation will be graded.  Be prepared to ask and answer questions in class.  I intend to cover the most important concepts from the textbook in class. However, you are still responsible for developing an understanding of other concepts and terms not covered. If you have questions about something not covered in class</w:t>
      </w:r>
      <w:r w:rsidR="00F435D2">
        <w:rPr>
          <w:rFonts w:ascii="Arial" w:hAnsi="Arial"/>
          <w:sz w:val="20"/>
        </w:rPr>
        <w:t>,</w:t>
      </w:r>
      <w:r>
        <w:rPr>
          <w:rFonts w:ascii="Arial" w:hAnsi="Arial"/>
          <w:sz w:val="20"/>
        </w:rPr>
        <w:t xml:space="preserve"> please ask.  </w:t>
      </w:r>
    </w:p>
    <w:p w14:paraId="406C1AA3" w14:textId="77777777" w:rsidR="006E2770" w:rsidRDefault="006E2770" w:rsidP="006E2770">
      <w:pPr>
        <w:widowControl w:val="0"/>
        <w:rPr>
          <w:rFonts w:ascii="Arial" w:hAnsi="Arial"/>
          <w:sz w:val="20"/>
        </w:rPr>
      </w:pPr>
    </w:p>
    <w:p w14:paraId="0E46C040" w14:textId="77777777" w:rsidR="006E2770" w:rsidRDefault="006E2770" w:rsidP="006E2770">
      <w:pPr>
        <w:widowControl w:val="0"/>
        <w:rPr>
          <w:rFonts w:ascii="Arial" w:hAnsi="Arial"/>
          <w:sz w:val="20"/>
        </w:rPr>
      </w:pPr>
      <w:r>
        <w:rPr>
          <w:rFonts w:ascii="Arial" w:hAnsi="Arial"/>
          <w:sz w:val="20"/>
        </w:rPr>
        <w:t xml:space="preserve">You will be </w:t>
      </w:r>
      <w:r w:rsidR="005977AC">
        <w:rPr>
          <w:rFonts w:ascii="Arial" w:hAnsi="Arial"/>
          <w:sz w:val="20"/>
        </w:rPr>
        <w:t>involved in individual and team activities in class. When operating in teams the team</w:t>
      </w:r>
      <w:r>
        <w:rPr>
          <w:rFonts w:ascii="Arial" w:hAnsi="Arial"/>
          <w:sz w:val="20"/>
        </w:rPr>
        <w:t xml:space="preserve"> will receive one grade for a given </w:t>
      </w:r>
      <w:r w:rsidR="005977AC">
        <w:rPr>
          <w:rFonts w:ascii="Arial" w:hAnsi="Arial"/>
          <w:sz w:val="20"/>
        </w:rPr>
        <w:t xml:space="preserve">team </w:t>
      </w:r>
      <w:r>
        <w:rPr>
          <w:rFonts w:ascii="Arial" w:hAnsi="Arial"/>
          <w:sz w:val="20"/>
        </w:rPr>
        <w:t xml:space="preserve">activity and each member in the </w:t>
      </w:r>
      <w:r w:rsidR="005977AC">
        <w:rPr>
          <w:rFonts w:ascii="Arial" w:hAnsi="Arial"/>
          <w:sz w:val="20"/>
        </w:rPr>
        <w:t>team</w:t>
      </w:r>
      <w:r>
        <w:rPr>
          <w:rFonts w:ascii="Arial" w:hAnsi="Arial"/>
          <w:sz w:val="20"/>
        </w:rPr>
        <w:t xml:space="preserve"> will receive the same grade. If you want to receive a high </w:t>
      </w:r>
      <w:r w:rsidR="005977AC">
        <w:rPr>
          <w:rFonts w:ascii="Arial" w:hAnsi="Arial"/>
          <w:sz w:val="20"/>
        </w:rPr>
        <w:t xml:space="preserve">team </w:t>
      </w:r>
      <w:r>
        <w:rPr>
          <w:rFonts w:ascii="Arial" w:hAnsi="Arial"/>
          <w:sz w:val="20"/>
        </w:rPr>
        <w:t xml:space="preserve">activity grade be active in your </w:t>
      </w:r>
      <w:r w:rsidR="005977AC">
        <w:rPr>
          <w:rFonts w:ascii="Arial" w:hAnsi="Arial"/>
          <w:sz w:val="20"/>
        </w:rPr>
        <w:t>team</w:t>
      </w:r>
      <w:r>
        <w:rPr>
          <w:rFonts w:ascii="Arial" w:hAnsi="Arial"/>
          <w:sz w:val="20"/>
        </w:rPr>
        <w:t xml:space="preserve"> and perform.  </w:t>
      </w:r>
    </w:p>
    <w:p w14:paraId="4B4A1358" w14:textId="77777777" w:rsidR="006E2770" w:rsidRDefault="006E2770" w:rsidP="006E2770">
      <w:pPr>
        <w:widowControl w:val="0"/>
        <w:rPr>
          <w:rFonts w:ascii="Arial" w:hAnsi="Arial"/>
          <w:sz w:val="20"/>
        </w:rPr>
      </w:pPr>
    </w:p>
    <w:p w14:paraId="73D4E45E" w14:textId="0EC2E9D1" w:rsidR="006E2770" w:rsidRDefault="006E2770" w:rsidP="006E2770">
      <w:pPr>
        <w:widowControl w:val="0"/>
        <w:rPr>
          <w:rFonts w:ascii="Arial" w:hAnsi="Arial"/>
          <w:sz w:val="20"/>
        </w:rPr>
      </w:pPr>
      <w:r>
        <w:rPr>
          <w:rFonts w:ascii="Arial" w:hAnsi="Arial"/>
          <w:sz w:val="20"/>
        </w:rPr>
        <w:t>During class we may access the Internet, so cell phones and other electronic devices that access the Internet are allowed in class</w:t>
      </w:r>
      <w:r w:rsidR="007445C0">
        <w:rPr>
          <w:rFonts w:ascii="Arial" w:hAnsi="Arial"/>
          <w:sz w:val="20"/>
        </w:rPr>
        <w:t>,</w:t>
      </w:r>
      <w:r w:rsidR="00155D2E">
        <w:rPr>
          <w:rFonts w:ascii="Arial" w:hAnsi="Arial"/>
          <w:sz w:val="20"/>
        </w:rPr>
        <w:t xml:space="preserve"> when we will be utilizing them</w:t>
      </w:r>
      <w:r>
        <w:rPr>
          <w:rFonts w:ascii="Arial" w:hAnsi="Arial"/>
          <w:sz w:val="20"/>
        </w:rPr>
        <w:t xml:space="preserve">. </w:t>
      </w:r>
      <w:r w:rsidR="00155D2E" w:rsidRPr="00155D2E">
        <w:rPr>
          <w:rFonts w:ascii="Arial" w:hAnsi="Arial" w:cs="Arial"/>
          <w:color w:val="000000"/>
          <w:sz w:val="20"/>
        </w:rPr>
        <w:t>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w:t>
      </w:r>
      <w:r w:rsidR="00F435D2">
        <w:rPr>
          <w:rFonts w:ascii="Arial" w:hAnsi="Arial" w:cs="Arial"/>
          <w:color w:val="000000"/>
          <w:sz w:val="20"/>
        </w:rPr>
        <w:t>,</w:t>
      </w:r>
      <w:r w:rsidR="00155D2E" w:rsidRPr="00155D2E">
        <w:rPr>
          <w:rFonts w:ascii="Arial" w:hAnsi="Arial" w:cs="Arial"/>
          <w:color w:val="000000"/>
          <w:sz w:val="20"/>
        </w:rPr>
        <w:t xml:space="preserve"> I may ask you to share what you are researching or ask you to put it away. Thank you for following these guidelines as they help create a positive learning community.</w:t>
      </w:r>
      <w:r>
        <w:rPr>
          <w:rFonts w:ascii="Arial" w:hAnsi="Arial"/>
          <w:sz w:val="20"/>
        </w:rPr>
        <w:t xml:space="preserve"> </w:t>
      </w:r>
    </w:p>
    <w:p w14:paraId="4949DC57" w14:textId="77777777" w:rsidR="006E2770" w:rsidRDefault="006E2770" w:rsidP="006E2770">
      <w:pPr>
        <w:widowControl w:val="0"/>
        <w:rPr>
          <w:rFonts w:ascii="Arial" w:hAnsi="Arial"/>
          <w:sz w:val="20"/>
        </w:rPr>
      </w:pPr>
    </w:p>
    <w:p w14:paraId="3196C88D" w14:textId="77777777" w:rsidR="006E2770" w:rsidRDefault="006E2770" w:rsidP="006E2770">
      <w:pPr>
        <w:widowControl w:val="0"/>
        <w:rPr>
          <w:rFonts w:ascii="Arial" w:hAnsi="Arial"/>
          <w:sz w:val="20"/>
        </w:rPr>
      </w:pPr>
      <w:r>
        <w:rPr>
          <w:rFonts w:ascii="Arial" w:hAnsi="Arial"/>
          <w:sz w:val="20"/>
        </w:rPr>
        <w:t xml:space="preserve">We may have tours of local Stevens Point businesses as part of the class. It is your responsibility to get to the business on time on the assigned date. Missing a tour will be treated the same as missing a class and activities assigned may not be made up.   </w:t>
      </w:r>
    </w:p>
    <w:p w14:paraId="0098A5FD" w14:textId="77777777" w:rsidR="006E2770" w:rsidRDefault="006E2770" w:rsidP="006E2770">
      <w:pPr>
        <w:widowControl w:val="0"/>
        <w:rPr>
          <w:rFonts w:ascii="Arial" w:hAnsi="Arial"/>
          <w:sz w:val="20"/>
        </w:rPr>
      </w:pPr>
    </w:p>
    <w:p w14:paraId="7B248970" w14:textId="285BD7FC" w:rsidR="00015375" w:rsidRDefault="00015375">
      <w:pPr>
        <w:widowControl w:val="0"/>
        <w:rPr>
          <w:rFonts w:ascii="Arial" w:hAnsi="Arial" w:cs="Arial"/>
          <w:sz w:val="20"/>
        </w:rPr>
      </w:pPr>
      <w:r>
        <w:rPr>
          <w:rFonts w:ascii="Arial" w:hAnsi="Arial" w:cs="Arial"/>
          <w:sz w:val="20"/>
        </w:rPr>
        <w:t xml:space="preserve">We will have </w:t>
      </w:r>
      <w:proofErr w:type="gramStart"/>
      <w:r>
        <w:rPr>
          <w:rFonts w:ascii="Arial" w:hAnsi="Arial" w:cs="Arial"/>
          <w:sz w:val="20"/>
        </w:rPr>
        <w:t>a number of</w:t>
      </w:r>
      <w:proofErr w:type="gramEnd"/>
      <w:r>
        <w:rPr>
          <w:rFonts w:ascii="Arial" w:hAnsi="Arial" w:cs="Arial"/>
          <w:sz w:val="20"/>
        </w:rPr>
        <w:t xml:space="preserve"> guest speakers during the semester. It is expected that they be treated as guests</w:t>
      </w:r>
      <w:r w:rsidR="00DE14D2">
        <w:rPr>
          <w:rFonts w:ascii="Arial" w:hAnsi="Arial" w:cs="Arial"/>
          <w:sz w:val="20"/>
        </w:rPr>
        <w:t xml:space="preserve"> and </w:t>
      </w:r>
      <w:r>
        <w:rPr>
          <w:rFonts w:ascii="Arial" w:hAnsi="Arial" w:cs="Arial"/>
          <w:sz w:val="20"/>
        </w:rPr>
        <w:t>thanked for spending time with the class. They will expect questions during their presentation, so be prepared to ask questions</w:t>
      </w:r>
      <w:r w:rsidR="00DE14D2">
        <w:rPr>
          <w:rFonts w:ascii="Arial" w:hAnsi="Arial" w:cs="Arial"/>
          <w:sz w:val="20"/>
        </w:rPr>
        <w:t xml:space="preserve"> as part of your class activity points.</w:t>
      </w:r>
      <w:r>
        <w:rPr>
          <w:rFonts w:ascii="Arial" w:hAnsi="Arial" w:cs="Arial"/>
          <w:sz w:val="20"/>
        </w:rPr>
        <w:t xml:space="preserve"> </w:t>
      </w:r>
    </w:p>
    <w:p w14:paraId="43B9862C" w14:textId="77777777" w:rsidR="006E2770" w:rsidRDefault="006E2770">
      <w:pPr>
        <w:widowControl w:val="0"/>
        <w:rPr>
          <w:rFonts w:ascii="Arial" w:hAnsi="Arial" w:cs="Arial"/>
          <w:sz w:val="20"/>
        </w:rPr>
      </w:pPr>
    </w:p>
    <w:p w14:paraId="3F5D2E5C" w14:textId="77777777" w:rsidR="006E2770" w:rsidRDefault="006E2770" w:rsidP="006E2770">
      <w:pPr>
        <w:widowControl w:val="0"/>
        <w:rPr>
          <w:rFonts w:ascii="Arial" w:hAnsi="Arial"/>
          <w:sz w:val="20"/>
        </w:rPr>
      </w:pPr>
      <w:r>
        <w:rPr>
          <w:rFonts w:ascii="Arial" w:hAnsi="Arial"/>
          <w:sz w:val="20"/>
        </w:rPr>
        <w:t xml:space="preserve">Review the UWSP policy on attendance at: </w:t>
      </w:r>
      <w:hyperlink r:id="rId6" w:history="1">
        <w:r w:rsidRPr="00527BE3">
          <w:rPr>
            <w:rStyle w:val="Hyperlink"/>
            <w:rFonts w:ascii="Arial" w:hAnsi="Arial"/>
            <w:sz w:val="20"/>
          </w:rPr>
          <w:t>http://www.uwsp.edu/regrec/Pages/Attendance-Policy.aspx</w:t>
        </w:r>
      </w:hyperlink>
    </w:p>
    <w:p w14:paraId="74C85A3B" w14:textId="77777777" w:rsidR="006E2770" w:rsidRDefault="006E2770">
      <w:pPr>
        <w:widowControl w:val="0"/>
        <w:rPr>
          <w:rFonts w:ascii="Arial" w:hAnsi="Arial" w:cs="Arial"/>
          <w:sz w:val="20"/>
        </w:rPr>
      </w:pPr>
    </w:p>
    <w:p w14:paraId="453A8F55" w14:textId="77777777" w:rsidR="00AE52E3" w:rsidRDefault="00AE52E3">
      <w:pPr>
        <w:widowControl w:val="0"/>
        <w:rPr>
          <w:rFonts w:ascii="Arial" w:hAnsi="Arial" w:cs="Arial"/>
          <w:b/>
          <w:sz w:val="20"/>
        </w:rPr>
      </w:pPr>
      <w:r>
        <w:rPr>
          <w:rFonts w:ascii="Arial" w:hAnsi="Arial" w:cs="Arial"/>
          <w:b/>
          <w:sz w:val="20"/>
        </w:rPr>
        <w:t>Current Events</w:t>
      </w:r>
    </w:p>
    <w:p w14:paraId="72997A21" w14:textId="45346045" w:rsidR="00AE52E3" w:rsidRDefault="00AE52E3" w:rsidP="00422115">
      <w:pPr>
        <w:widowControl w:val="0"/>
        <w:rPr>
          <w:rFonts w:ascii="Arial" w:hAnsi="Arial" w:cs="Arial"/>
          <w:sz w:val="20"/>
        </w:rPr>
      </w:pPr>
      <w:r w:rsidRPr="00AE52E3">
        <w:rPr>
          <w:rFonts w:ascii="Arial" w:hAnsi="Arial" w:cs="Arial"/>
          <w:sz w:val="20"/>
        </w:rPr>
        <w:t xml:space="preserve">Each week </w:t>
      </w:r>
      <w:r w:rsidR="00EF5A70">
        <w:rPr>
          <w:rFonts w:ascii="Arial" w:hAnsi="Arial" w:cs="Arial"/>
          <w:sz w:val="20"/>
        </w:rPr>
        <w:t>up to f</w:t>
      </w:r>
      <w:r w:rsidR="00F435D2">
        <w:rPr>
          <w:rFonts w:ascii="Arial" w:hAnsi="Arial" w:cs="Arial"/>
          <w:sz w:val="20"/>
        </w:rPr>
        <w:t>ive</w:t>
      </w:r>
      <w:r w:rsidRPr="00AE52E3">
        <w:rPr>
          <w:rFonts w:ascii="Arial" w:hAnsi="Arial" w:cs="Arial"/>
          <w:sz w:val="20"/>
        </w:rPr>
        <w:t xml:space="preserve"> students will </w:t>
      </w:r>
      <w:r w:rsidR="00EF5A70">
        <w:rPr>
          <w:rFonts w:ascii="Arial" w:hAnsi="Arial" w:cs="Arial"/>
          <w:sz w:val="20"/>
        </w:rPr>
        <w:t>have the opportunity t</w:t>
      </w:r>
      <w:r w:rsidRPr="00AE52E3">
        <w:rPr>
          <w:rFonts w:ascii="Arial" w:hAnsi="Arial" w:cs="Arial"/>
          <w:sz w:val="20"/>
        </w:rPr>
        <w:t xml:space="preserve">o present information on a current event </w:t>
      </w:r>
      <w:r>
        <w:rPr>
          <w:rFonts w:ascii="Arial" w:hAnsi="Arial" w:cs="Arial"/>
          <w:sz w:val="20"/>
        </w:rPr>
        <w:t xml:space="preserve">they found </w:t>
      </w:r>
      <w:r w:rsidRPr="00AE52E3">
        <w:rPr>
          <w:rFonts w:ascii="Arial" w:hAnsi="Arial" w:cs="Arial"/>
          <w:sz w:val="20"/>
        </w:rPr>
        <w:t>that is impacting</w:t>
      </w:r>
      <w:r w:rsidR="008A7FA5">
        <w:rPr>
          <w:rFonts w:ascii="Arial" w:hAnsi="Arial" w:cs="Arial"/>
          <w:sz w:val="20"/>
        </w:rPr>
        <w:t xml:space="preserve"> the </w:t>
      </w:r>
      <w:r w:rsidRPr="00AE52E3">
        <w:rPr>
          <w:rFonts w:ascii="Arial" w:hAnsi="Arial" w:cs="Arial"/>
          <w:sz w:val="20"/>
        </w:rPr>
        <w:t xml:space="preserve">insurance </w:t>
      </w:r>
      <w:r w:rsidR="008A7FA5">
        <w:rPr>
          <w:rFonts w:ascii="Arial" w:hAnsi="Arial" w:cs="Arial"/>
          <w:sz w:val="20"/>
        </w:rPr>
        <w:t>industry</w:t>
      </w:r>
      <w:r w:rsidRPr="00AE52E3">
        <w:rPr>
          <w:rFonts w:ascii="Arial" w:hAnsi="Arial" w:cs="Arial"/>
          <w:sz w:val="20"/>
        </w:rPr>
        <w:t xml:space="preserve">. </w:t>
      </w:r>
      <w:r>
        <w:rPr>
          <w:rFonts w:ascii="Arial" w:hAnsi="Arial" w:cs="Arial"/>
          <w:sz w:val="20"/>
        </w:rPr>
        <w:t>Potential sources of information are the internet, TV and newspapers</w:t>
      </w:r>
      <w:r w:rsidR="00527CE5">
        <w:rPr>
          <w:rFonts w:ascii="Arial" w:hAnsi="Arial" w:cs="Arial"/>
          <w:sz w:val="20"/>
        </w:rPr>
        <w:t>. Reports of an agent conviction of fraud is not considered a current event.</w:t>
      </w:r>
      <w:r>
        <w:rPr>
          <w:rFonts w:ascii="Arial" w:hAnsi="Arial" w:cs="Arial"/>
          <w:sz w:val="20"/>
        </w:rPr>
        <w:t xml:space="preserve"> </w:t>
      </w:r>
      <w:r w:rsidRPr="00AE52E3">
        <w:rPr>
          <w:rFonts w:ascii="Arial" w:hAnsi="Arial" w:cs="Arial"/>
          <w:sz w:val="20"/>
        </w:rPr>
        <w:t xml:space="preserve">Each student will </w:t>
      </w:r>
      <w:r w:rsidR="009C0B50">
        <w:rPr>
          <w:rFonts w:ascii="Arial" w:hAnsi="Arial" w:cs="Arial"/>
          <w:sz w:val="20"/>
        </w:rPr>
        <w:t xml:space="preserve">have the opportunity to </w:t>
      </w:r>
      <w:r w:rsidRPr="00AE52E3">
        <w:rPr>
          <w:rFonts w:ascii="Arial" w:hAnsi="Arial" w:cs="Arial"/>
          <w:sz w:val="20"/>
        </w:rPr>
        <w:t xml:space="preserve">present </w:t>
      </w:r>
      <w:r w:rsidR="00422115">
        <w:rPr>
          <w:rFonts w:ascii="Arial" w:hAnsi="Arial" w:cs="Arial"/>
          <w:sz w:val="20"/>
        </w:rPr>
        <w:t>three</w:t>
      </w:r>
      <w:r w:rsidRPr="00AE52E3">
        <w:rPr>
          <w:rFonts w:ascii="Arial" w:hAnsi="Arial" w:cs="Arial"/>
          <w:sz w:val="20"/>
        </w:rPr>
        <w:t xml:space="preserve"> </w:t>
      </w:r>
      <w:r w:rsidR="009C0B50">
        <w:rPr>
          <w:rFonts w:ascii="Arial" w:hAnsi="Arial" w:cs="Arial"/>
          <w:sz w:val="20"/>
        </w:rPr>
        <w:t xml:space="preserve">current events </w:t>
      </w:r>
      <w:r w:rsidR="00EF5A70">
        <w:rPr>
          <w:rFonts w:ascii="Arial" w:hAnsi="Arial" w:cs="Arial"/>
          <w:sz w:val="20"/>
        </w:rPr>
        <w:t>times during the semester, limited to one per class time.</w:t>
      </w:r>
      <w:r w:rsidRPr="00AE52E3">
        <w:rPr>
          <w:rFonts w:ascii="Arial" w:hAnsi="Arial" w:cs="Arial"/>
          <w:sz w:val="20"/>
        </w:rPr>
        <w:t xml:space="preserve">  </w:t>
      </w:r>
      <w:r>
        <w:rPr>
          <w:rFonts w:ascii="Arial" w:hAnsi="Arial" w:cs="Arial"/>
          <w:sz w:val="20"/>
        </w:rPr>
        <w:t xml:space="preserve">Each presentation is worth </w:t>
      </w:r>
      <w:r w:rsidR="001F25E3" w:rsidRPr="00EF5A70">
        <w:rPr>
          <w:rFonts w:ascii="Arial" w:hAnsi="Arial" w:cs="Arial"/>
          <w:b/>
          <w:sz w:val="20"/>
        </w:rPr>
        <w:t>3</w:t>
      </w:r>
      <w:r w:rsidRPr="00EF5A70">
        <w:rPr>
          <w:rFonts w:ascii="Arial" w:hAnsi="Arial" w:cs="Arial"/>
          <w:b/>
          <w:sz w:val="20"/>
        </w:rPr>
        <w:t>0 points</w:t>
      </w:r>
      <w:r w:rsidR="00422115">
        <w:rPr>
          <w:rFonts w:ascii="Arial" w:hAnsi="Arial" w:cs="Arial"/>
          <w:sz w:val="20"/>
        </w:rPr>
        <w:t xml:space="preserve">. </w:t>
      </w:r>
      <w:r w:rsidR="00EF5A70">
        <w:rPr>
          <w:rFonts w:ascii="Arial" w:hAnsi="Arial" w:cs="Arial"/>
          <w:sz w:val="20"/>
        </w:rPr>
        <w:t xml:space="preserve">Prior to class you should send an email to me letting me know that you have a current event to present as the number of current events </w:t>
      </w:r>
      <w:proofErr w:type="gramStart"/>
      <w:r w:rsidR="00EF5A70">
        <w:rPr>
          <w:rFonts w:ascii="Arial" w:hAnsi="Arial" w:cs="Arial"/>
          <w:sz w:val="20"/>
        </w:rPr>
        <w:t>in a given</w:t>
      </w:r>
      <w:proofErr w:type="gramEnd"/>
      <w:r w:rsidR="00EF5A70">
        <w:rPr>
          <w:rFonts w:ascii="Arial" w:hAnsi="Arial" w:cs="Arial"/>
          <w:sz w:val="20"/>
        </w:rPr>
        <w:t xml:space="preserve"> class is limited to five. You should consider presenting your current events early in the semester as often students are unable to present due to the limit of five </w:t>
      </w:r>
      <w:r w:rsidR="00F435D2">
        <w:rPr>
          <w:rFonts w:ascii="Arial" w:hAnsi="Arial" w:cs="Arial"/>
          <w:sz w:val="20"/>
        </w:rPr>
        <w:t xml:space="preserve">students </w:t>
      </w:r>
      <w:r w:rsidR="00EF5A70">
        <w:rPr>
          <w:rFonts w:ascii="Arial" w:hAnsi="Arial" w:cs="Arial"/>
          <w:sz w:val="20"/>
        </w:rPr>
        <w:t>per class.  A repeat</w:t>
      </w:r>
      <w:r w:rsidR="00422115">
        <w:rPr>
          <w:rFonts w:ascii="Arial" w:hAnsi="Arial" w:cs="Arial"/>
          <w:sz w:val="20"/>
        </w:rPr>
        <w:t xml:space="preserve"> of a previous </w:t>
      </w:r>
      <w:r w:rsidR="00422115" w:rsidRPr="007D1C9D">
        <w:rPr>
          <w:rFonts w:ascii="Arial" w:hAnsi="Arial" w:cs="Arial"/>
          <w:sz w:val="20"/>
        </w:rPr>
        <w:t>current event given by another student will not be counted as a current event.</w:t>
      </w:r>
      <w:r w:rsidR="00422115">
        <w:rPr>
          <w:rFonts w:ascii="Arial" w:hAnsi="Arial" w:cs="Arial"/>
          <w:sz w:val="20"/>
        </w:rPr>
        <w:t xml:space="preserve">  </w:t>
      </w:r>
    </w:p>
    <w:p w14:paraId="04EF446B" w14:textId="77777777" w:rsidR="00AE52E3" w:rsidRPr="00AE52E3" w:rsidRDefault="00AE52E3">
      <w:pPr>
        <w:widowControl w:val="0"/>
        <w:rPr>
          <w:rFonts w:ascii="Arial" w:hAnsi="Arial" w:cs="Arial"/>
          <w:sz w:val="20"/>
        </w:rPr>
      </w:pPr>
    </w:p>
    <w:p w14:paraId="6A207D3B" w14:textId="77777777" w:rsidR="00F753A8" w:rsidRPr="00BB7EDA" w:rsidRDefault="006E2770">
      <w:pPr>
        <w:widowControl w:val="0"/>
        <w:rPr>
          <w:rFonts w:ascii="Arial" w:hAnsi="Arial" w:cs="Arial"/>
          <w:sz w:val="20"/>
        </w:rPr>
      </w:pPr>
      <w:r>
        <w:rPr>
          <w:rFonts w:ascii="Arial" w:hAnsi="Arial" w:cs="Arial"/>
          <w:b/>
          <w:sz w:val="20"/>
        </w:rPr>
        <w:t>Exams and Assignments</w:t>
      </w:r>
      <w:r w:rsidR="00F753A8" w:rsidRPr="00BB7EDA">
        <w:rPr>
          <w:rFonts w:ascii="Arial" w:hAnsi="Arial" w:cs="Arial"/>
          <w:sz w:val="20"/>
        </w:rPr>
        <w:t>:</w:t>
      </w:r>
    </w:p>
    <w:p w14:paraId="7B7141C2" w14:textId="77777777" w:rsidR="006E2770" w:rsidRDefault="00F753A8">
      <w:pPr>
        <w:widowControl w:val="0"/>
        <w:rPr>
          <w:rFonts w:ascii="Arial" w:hAnsi="Arial" w:cs="Arial"/>
          <w:sz w:val="20"/>
        </w:rPr>
      </w:pPr>
      <w:r w:rsidRPr="007D1C9D">
        <w:rPr>
          <w:rFonts w:ascii="Arial" w:hAnsi="Arial" w:cs="Arial"/>
          <w:sz w:val="20"/>
        </w:rPr>
        <w:t xml:space="preserve">There will be </w:t>
      </w:r>
      <w:r w:rsidR="001F25E3" w:rsidRPr="007D1C9D">
        <w:rPr>
          <w:rFonts w:ascii="Arial" w:hAnsi="Arial" w:cs="Arial"/>
          <w:sz w:val="20"/>
        </w:rPr>
        <w:t>five</w:t>
      </w:r>
      <w:r w:rsidR="004401E9" w:rsidRPr="007D1C9D">
        <w:rPr>
          <w:rFonts w:ascii="Arial" w:hAnsi="Arial" w:cs="Arial"/>
          <w:sz w:val="20"/>
        </w:rPr>
        <w:t xml:space="preserve"> exams</w:t>
      </w:r>
      <w:r w:rsidR="001F25E3" w:rsidRPr="007D1C9D">
        <w:rPr>
          <w:rFonts w:ascii="Arial" w:hAnsi="Arial" w:cs="Arial"/>
          <w:sz w:val="20"/>
        </w:rPr>
        <w:t xml:space="preserve">, worth 100 points each, </w:t>
      </w:r>
      <w:r w:rsidR="008A0A1C" w:rsidRPr="007D1C9D">
        <w:rPr>
          <w:rFonts w:ascii="Arial" w:hAnsi="Arial" w:cs="Arial"/>
          <w:sz w:val="20"/>
        </w:rPr>
        <w:t xml:space="preserve">and </w:t>
      </w:r>
      <w:r w:rsidR="001F25E3" w:rsidRPr="007D1C9D">
        <w:rPr>
          <w:rFonts w:ascii="Arial" w:hAnsi="Arial" w:cs="Arial"/>
          <w:sz w:val="20"/>
        </w:rPr>
        <w:t>six</w:t>
      </w:r>
      <w:r w:rsidR="002C30E4" w:rsidRPr="007D1C9D">
        <w:rPr>
          <w:rFonts w:ascii="Arial" w:hAnsi="Arial" w:cs="Arial"/>
          <w:sz w:val="20"/>
        </w:rPr>
        <w:t xml:space="preserve"> </w:t>
      </w:r>
      <w:r w:rsidR="00316149" w:rsidRPr="007D1C9D">
        <w:rPr>
          <w:rFonts w:ascii="Arial" w:hAnsi="Arial" w:cs="Arial"/>
          <w:sz w:val="20"/>
        </w:rPr>
        <w:t>assignments</w:t>
      </w:r>
      <w:r w:rsidR="001F25E3" w:rsidRPr="007D1C9D">
        <w:rPr>
          <w:rFonts w:ascii="Arial" w:hAnsi="Arial" w:cs="Arial"/>
          <w:sz w:val="20"/>
        </w:rPr>
        <w:t xml:space="preserve">, worth 50 points each, </w:t>
      </w:r>
      <w:r w:rsidR="006E2770" w:rsidRPr="007D1C9D">
        <w:rPr>
          <w:rFonts w:ascii="Arial" w:hAnsi="Arial" w:cs="Arial"/>
          <w:sz w:val="20"/>
        </w:rPr>
        <w:t>throughout the semester</w:t>
      </w:r>
      <w:r w:rsidRPr="007D1C9D">
        <w:rPr>
          <w:rFonts w:ascii="Arial" w:hAnsi="Arial" w:cs="Arial"/>
          <w:sz w:val="20"/>
        </w:rPr>
        <w:t>.</w:t>
      </w:r>
      <w:r w:rsidRPr="00BB7EDA">
        <w:rPr>
          <w:rFonts w:ascii="Arial" w:hAnsi="Arial" w:cs="Arial"/>
          <w:sz w:val="20"/>
        </w:rPr>
        <w:t xml:space="preserve">  </w:t>
      </w:r>
    </w:p>
    <w:p w14:paraId="42F49CF2" w14:textId="287D1054" w:rsidR="00F753A8" w:rsidRPr="00BB7EDA" w:rsidRDefault="00F753A8">
      <w:pPr>
        <w:widowControl w:val="0"/>
        <w:rPr>
          <w:rFonts w:ascii="Arial" w:hAnsi="Arial" w:cs="Arial"/>
          <w:sz w:val="20"/>
        </w:rPr>
      </w:pPr>
      <w:r w:rsidRPr="00BB7EDA">
        <w:rPr>
          <w:rFonts w:ascii="Arial" w:hAnsi="Arial" w:cs="Arial"/>
          <w:sz w:val="20"/>
        </w:rPr>
        <w:t xml:space="preserve">The </w:t>
      </w:r>
      <w:r w:rsidR="004401E9" w:rsidRPr="00BB7EDA">
        <w:rPr>
          <w:rFonts w:ascii="Arial" w:hAnsi="Arial" w:cs="Arial"/>
          <w:sz w:val="20"/>
        </w:rPr>
        <w:t xml:space="preserve">exams </w:t>
      </w:r>
      <w:r w:rsidRPr="00BB7EDA">
        <w:rPr>
          <w:rFonts w:ascii="Arial" w:hAnsi="Arial" w:cs="Arial"/>
          <w:sz w:val="20"/>
        </w:rPr>
        <w:t xml:space="preserve">will largely be objective, short answer and situational problems.  </w:t>
      </w:r>
      <w:r w:rsidR="00015375">
        <w:rPr>
          <w:rFonts w:ascii="Arial" w:hAnsi="Arial" w:cs="Arial"/>
          <w:sz w:val="20"/>
        </w:rPr>
        <w:t xml:space="preserve">During </w:t>
      </w:r>
      <w:r w:rsidR="00AE52E3">
        <w:rPr>
          <w:rFonts w:ascii="Arial" w:hAnsi="Arial" w:cs="Arial"/>
          <w:sz w:val="20"/>
        </w:rPr>
        <w:t xml:space="preserve">all </w:t>
      </w:r>
      <w:r w:rsidR="00015375">
        <w:rPr>
          <w:rFonts w:ascii="Arial" w:hAnsi="Arial" w:cs="Arial"/>
          <w:sz w:val="20"/>
        </w:rPr>
        <w:t xml:space="preserve">exams </w:t>
      </w:r>
      <w:r w:rsidR="0067055B" w:rsidRPr="00BB7EDA">
        <w:rPr>
          <w:rFonts w:ascii="Arial" w:hAnsi="Arial" w:cs="Arial"/>
          <w:sz w:val="20"/>
        </w:rPr>
        <w:t>you will be able to use your in-class notes</w:t>
      </w:r>
      <w:r w:rsidR="00AE52E3">
        <w:rPr>
          <w:rFonts w:ascii="Arial" w:hAnsi="Arial" w:cs="Arial"/>
          <w:sz w:val="20"/>
        </w:rPr>
        <w:t xml:space="preserve"> and </w:t>
      </w:r>
      <w:r w:rsidR="0067055B" w:rsidRPr="00BB7EDA">
        <w:rPr>
          <w:rFonts w:ascii="Arial" w:hAnsi="Arial" w:cs="Arial"/>
          <w:sz w:val="20"/>
        </w:rPr>
        <w:t xml:space="preserve">the textbook. </w:t>
      </w:r>
      <w:r w:rsidR="00AE52E3">
        <w:rPr>
          <w:rFonts w:ascii="Arial" w:hAnsi="Arial" w:cs="Arial"/>
          <w:sz w:val="20"/>
        </w:rPr>
        <w:t xml:space="preserve">Remember that all </w:t>
      </w:r>
      <w:r w:rsidR="00F435D2">
        <w:rPr>
          <w:rFonts w:ascii="Arial" w:hAnsi="Arial" w:cs="Arial"/>
          <w:sz w:val="20"/>
        </w:rPr>
        <w:t>in</w:t>
      </w:r>
      <w:r w:rsidR="0005647F">
        <w:rPr>
          <w:rFonts w:ascii="Arial" w:hAnsi="Arial" w:cs="Arial"/>
          <w:sz w:val="20"/>
        </w:rPr>
        <w:t>-</w:t>
      </w:r>
      <w:r w:rsidR="00F435D2">
        <w:rPr>
          <w:rFonts w:ascii="Arial" w:hAnsi="Arial" w:cs="Arial"/>
          <w:sz w:val="20"/>
        </w:rPr>
        <w:t xml:space="preserve">class </w:t>
      </w:r>
      <w:r w:rsidR="00AE52E3">
        <w:rPr>
          <w:rFonts w:ascii="Arial" w:hAnsi="Arial" w:cs="Arial"/>
          <w:sz w:val="20"/>
        </w:rPr>
        <w:t xml:space="preserve">exams will be 30 minutes long, so don’t rely on the fact that you can use your book to think that you do not have to prepare for </w:t>
      </w:r>
      <w:r w:rsidR="00422115">
        <w:rPr>
          <w:rFonts w:ascii="Arial" w:hAnsi="Arial" w:cs="Arial"/>
          <w:sz w:val="20"/>
        </w:rPr>
        <w:t xml:space="preserve">an </w:t>
      </w:r>
      <w:r w:rsidR="00AE52E3">
        <w:rPr>
          <w:rFonts w:ascii="Arial" w:hAnsi="Arial" w:cs="Arial"/>
          <w:sz w:val="20"/>
        </w:rPr>
        <w:t>exam.</w:t>
      </w:r>
      <w:r w:rsidR="00422115">
        <w:rPr>
          <w:rFonts w:ascii="Arial" w:hAnsi="Arial" w:cs="Arial"/>
          <w:sz w:val="20"/>
        </w:rPr>
        <w:t xml:space="preserve"> Some exams maybe take home and assigned electronically. </w:t>
      </w:r>
    </w:p>
    <w:p w14:paraId="3D35D84A" w14:textId="77777777" w:rsidR="00F753A8" w:rsidRPr="00BB7EDA" w:rsidRDefault="00F753A8">
      <w:pPr>
        <w:widowControl w:val="0"/>
        <w:rPr>
          <w:rFonts w:ascii="Arial" w:hAnsi="Arial" w:cs="Arial"/>
          <w:sz w:val="20"/>
        </w:rPr>
      </w:pPr>
    </w:p>
    <w:p w14:paraId="55B769B2" w14:textId="69E7DECB" w:rsidR="00F753A8" w:rsidRPr="00BB7EDA" w:rsidRDefault="00F753A8">
      <w:pPr>
        <w:widowControl w:val="0"/>
        <w:rPr>
          <w:rFonts w:ascii="Arial" w:hAnsi="Arial" w:cs="Arial"/>
          <w:sz w:val="20"/>
        </w:rPr>
      </w:pPr>
      <w:r w:rsidRPr="00BB7EDA">
        <w:rPr>
          <w:rFonts w:ascii="Arial" w:hAnsi="Arial" w:cs="Arial"/>
          <w:sz w:val="20"/>
        </w:rPr>
        <w:t>All material presented in class</w:t>
      </w:r>
      <w:r w:rsidR="005C7ACC">
        <w:rPr>
          <w:rFonts w:ascii="Arial" w:hAnsi="Arial" w:cs="Arial"/>
          <w:sz w:val="20"/>
        </w:rPr>
        <w:t xml:space="preserve">, in tours </w:t>
      </w:r>
      <w:r w:rsidRPr="00BB7EDA">
        <w:rPr>
          <w:rFonts w:ascii="Arial" w:hAnsi="Arial" w:cs="Arial"/>
          <w:sz w:val="20"/>
        </w:rPr>
        <w:t xml:space="preserve">and in the text may be used in exams.  </w:t>
      </w:r>
      <w:r w:rsidR="004401E9" w:rsidRPr="00BB7EDA">
        <w:rPr>
          <w:rFonts w:ascii="Arial" w:hAnsi="Arial" w:cs="Arial"/>
          <w:sz w:val="20"/>
        </w:rPr>
        <w:t xml:space="preserve">Exams </w:t>
      </w:r>
      <w:r w:rsidRPr="00BB7EDA">
        <w:rPr>
          <w:rFonts w:ascii="Arial" w:hAnsi="Arial" w:cs="Arial"/>
          <w:sz w:val="20"/>
        </w:rPr>
        <w:t xml:space="preserve">will be given upon completion of the material.  </w:t>
      </w:r>
      <w:r w:rsidR="00AC3756" w:rsidRPr="00BB7EDA">
        <w:rPr>
          <w:rFonts w:ascii="Arial" w:hAnsi="Arial" w:cs="Arial"/>
          <w:sz w:val="20"/>
        </w:rPr>
        <w:t>Since you have the semester sc</w:t>
      </w:r>
      <w:r w:rsidR="00FE2C2B">
        <w:rPr>
          <w:rFonts w:ascii="Arial" w:hAnsi="Arial" w:cs="Arial"/>
          <w:sz w:val="20"/>
        </w:rPr>
        <w:t xml:space="preserve">hedule it is up to you to be prepared for each exam. </w:t>
      </w:r>
      <w:r w:rsidR="00AC3756" w:rsidRPr="00BB7EDA">
        <w:rPr>
          <w:rFonts w:ascii="Arial" w:hAnsi="Arial" w:cs="Arial"/>
          <w:sz w:val="20"/>
        </w:rPr>
        <w:t>Make up exams</w:t>
      </w:r>
      <w:r w:rsidR="0005647F">
        <w:rPr>
          <w:rFonts w:ascii="Arial" w:hAnsi="Arial" w:cs="Arial"/>
          <w:sz w:val="20"/>
        </w:rPr>
        <w:t xml:space="preserve"> and assignments</w:t>
      </w:r>
      <w:r w:rsidR="00AC3756" w:rsidRPr="00BB7EDA">
        <w:rPr>
          <w:rFonts w:ascii="Arial" w:hAnsi="Arial" w:cs="Arial"/>
          <w:sz w:val="20"/>
        </w:rPr>
        <w:t xml:space="preserve"> will only be given under special circumstances with </w:t>
      </w:r>
      <w:r w:rsidR="00AC3756" w:rsidRPr="00BB7EDA">
        <w:rPr>
          <w:rFonts w:ascii="Arial" w:hAnsi="Arial" w:cs="Arial"/>
          <w:sz w:val="20"/>
          <w:u w:val="single"/>
        </w:rPr>
        <w:t>prior approval</w:t>
      </w:r>
      <w:r w:rsidR="00FE2C2B">
        <w:rPr>
          <w:rFonts w:ascii="Arial" w:hAnsi="Arial" w:cs="Arial"/>
          <w:sz w:val="20"/>
        </w:rPr>
        <w:t xml:space="preserve">. </w:t>
      </w:r>
    </w:p>
    <w:p w14:paraId="785EB132" w14:textId="77777777" w:rsidR="00F753A8" w:rsidRDefault="00F753A8">
      <w:pPr>
        <w:widowControl w:val="0"/>
        <w:rPr>
          <w:rFonts w:ascii="Arial" w:hAnsi="Arial" w:cs="Arial"/>
          <w:sz w:val="20"/>
        </w:rPr>
      </w:pPr>
    </w:p>
    <w:p w14:paraId="63C0BBB4" w14:textId="5FD63D25" w:rsidR="006E2770" w:rsidRDefault="0005647F" w:rsidP="006E2770">
      <w:pPr>
        <w:widowControl w:val="0"/>
        <w:rPr>
          <w:rFonts w:ascii="Arial" w:hAnsi="Arial"/>
          <w:b/>
          <w:sz w:val="20"/>
        </w:rPr>
      </w:pPr>
      <w:r>
        <w:rPr>
          <w:rFonts w:ascii="Arial" w:hAnsi="Arial"/>
          <w:b/>
          <w:sz w:val="20"/>
        </w:rPr>
        <w:t>Canvas</w:t>
      </w:r>
      <w:r w:rsidR="006E2770">
        <w:rPr>
          <w:rFonts w:ascii="Arial" w:hAnsi="Arial"/>
          <w:b/>
          <w:sz w:val="20"/>
        </w:rPr>
        <w:t>:</w:t>
      </w:r>
    </w:p>
    <w:p w14:paraId="73EDE1FF" w14:textId="2ECAD541" w:rsidR="006E2770" w:rsidRPr="00D959E3" w:rsidRDefault="0005647F" w:rsidP="006E2770">
      <w:pPr>
        <w:widowControl w:val="0"/>
        <w:rPr>
          <w:rFonts w:ascii="Arial" w:hAnsi="Arial"/>
          <w:sz w:val="20"/>
        </w:rPr>
      </w:pPr>
      <w:r>
        <w:rPr>
          <w:rFonts w:ascii="Arial" w:hAnsi="Arial"/>
          <w:sz w:val="20"/>
        </w:rPr>
        <w:t>Canvas</w:t>
      </w:r>
      <w:r w:rsidR="006E2770" w:rsidRPr="00D959E3">
        <w:rPr>
          <w:rFonts w:ascii="Arial" w:hAnsi="Arial"/>
          <w:sz w:val="20"/>
        </w:rPr>
        <w:t xml:space="preserve"> will be utilized for the class. Assignments </w:t>
      </w:r>
      <w:r w:rsidR="006E2770">
        <w:rPr>
          <w:rFonts w:ascii="Arial" w:hAnsi="Arial"/>
          <w:sz w:val="20"/>
        </w:rPr>
        <w:t xml:space="preserve">will </w:t>
      </w:r>
      <w:r w:rsidR="006E2770" w:rsidRPr="00D959E3">
        <w:rPr>
          <w:rFonts w:ascii="Arial" w:hAnsi="Arial"/>
          <w:sz w:val="20"/>
        </w:rPr>
        <w:t xml:space="preserve">be posted on </w:t>
      </w:r>
      <w:r>
        <w:rPr>
          <w:rFonts w:ascii="Arial" w:hAnsi="Arial"/>
          <w:sz w:val="20"/>
        </w:rPr>
        <w:t>Canvas</w:t>
      </w:r>
      <w:r w:rsidR="006E2770" w:rsidRPr="00D959E3">
        <w:rPr>
          <w:rFonts w:ascii="Arial" w:hAnsi="Arial"/>
          <w:sz w:val="20"/>
        </w:rPr>
        <w:t xml:space="preserve">. It will be your responsibility to check it often for information. Links for insurance industry related websites will be posted and </w:t>
      </w:r>
      <w:r>
        <w:rPr>
          <w:rFonts w:ascii="Arial" w:hAnsi="Arial"/>
          <w:sz w:val="20"/>
        </w:rPr>
        <w:t>will</w:t>
      </w:r>
      <w:r w:rsidR="006E2770" w:rsidRPr="00D959E3">
        <w:rPr>
          <w:rFonts w:ascii="Arial" w:hAnsi="Arial"/>
          <w:sz w:val="20"/>
        </w:rPr>
        <w:t xml:space="preserve"> helpful in research. PowerPoints for each chapter will be posted</w:t>
      </w:r>
      <w:r>
        <w:rPr>
          <w:rFonts w:ascii="Arial" w:hAnsi="Arial"/>
          <w:sz w:val="20"/>
        </w:rPr>
        <w:t xml:space="preserve"> in Canvas</w:t>
      </w:r>
      <w:r w:rsidR="006E2770" w:rsidRPr="00D959E3">
        <w:rPr>
          <w:rFonts w:ascii="Arial" w:hAnsi="Arial"/>
          <w:sz w:val="20"/>
        </w:rPr>
        <w:t xml:space="preserve">.  </w:t>
      </w:r>
    </w:p>
    <w:p w14:paraId="0803EC46" w14:textId="77777777" w:rsidR="006E2770" w:rsidRPr="00BB7EDA" w:rsidRDefault="006E2770">
      <w:pPr>
        <w:widowControl w:val="0"/>
        <w:rPr>
          <w:rFonts w:ascii="Arial" w:hAnsi="Arial" w:cs="Arial"/>
          <w:sz w:val="20"/>
        </w:rPr>
      </w:pPr>
    </w:p>
    <w:p w14:paraId="198BFDFE" w14:textId="77777777" w:rsidR="00F753A8" w:rsidRPr="00BB7EDA" w:rsidRDefault="006E2770">
      <w:pPr>
        <w:widowControl w:val="0"/>
        <w:rPr>
          <w:rFonts w:ascii="Arial" w:hAnsi="Arial" w:cs="Arial"/>
          <w:sz w:val="20"/>
        </w:rPr>
      </w:pPr>
      <w:r w:rsidRPr="00BB7EDA">
        <w:rPr>
          <w:rFonts w:ascii="Arial" w:hAnsi="Arial" w:cs="Arial"/>
          <w:b/>
          <w:sz w:val="20"/>
        </w:rPr>
        <w:lastRenderedPageBreak/>
        <w:t>Fina</w:t>
      </w:r>
      <w:r>
        <w:rPr>
          <w:rFonts w:ascii="Arial" w:hAnsi="Arial" w:cs="Arial"/>
          <w:b/>
          <w:sz w:val="20"/>
        </w:rPr>
        <w:t>l</w:t>
      </w:r>
      <w:r w:rsidR="00F753A8" w:rsidRPr="00BB7EDA">
        <w:rPr>
          <w:rFonts w:ascii="Arial" w:hAnsi="Arial" w:cs="Arial"/>
          <w:sz w:val="20"/>
        </w:rPr>
        <w:t xml:space="preserve">: </w:t>
      </w:r>
    </w:p>
    <w:p w14:paraId="2A9BB478" w14:textId="4B03B0F0" w:rsidR="00F753A8" w:rsidRPr="00BB7EDA" w:rsidRDefault="00F753A8" w:rsidP="004401E9">
      <w:pPr>
        <w:widowControl w:val="0"/>
        <w:ind w:right="-450"/>
        <w:rPr>
          <w:rFonts w:ascii="Arial" w:hAnsi="Arial" w:cs="Arial"/>
          <w:sz w:val="20"/>
        </w:rPr>
      </w:pPr>
      <w:r w:rsidRPr="00BB7EDA">
        <w:rPr>
          <w:rFonts w:ascii="Arial" w:hAnsi="Arial" w:cs="Arial"/>
          <w:sz w:val="20"/>
        </w:rPr>
        <w:t>The final exam will be comprehensive.  The final exam is scheduled for</w:t>
      </w:r>
      <w:r w:rsidR="008D5BBA" w:rsidRPr="00BB7EDA">
        <w:rPr>
          <w:rFonts w:ascii="Arial" w:hAnsi="Arial" w:cs="Arial"/>
          <w:sz w:val="20"/>
        </w:rPr>
        <w:t xml:space="preserve"> </w:t>
      </w:r>
      <w:r w:rsidR="00015375">
        <w:rPr>
          <w:rFonts w:ascii="Arial" w:hAnsi="Arial" w:cs="Arial"/>
          <w:sz w:val="20"/>
        </w:rPr>
        <w:t>December 2</w:t>
      </w:r>
      <w:r w:rsidR="0005647F">
        <w:rPr>
          <w:rFonts w:ascii="Arial" w:hAnsi="Arial" w:cs="Arial"/>
          <w:sz w:val="20"/>
        </w:rPr>
        <w:t>0th</w:t>
      </w:r>
      <w:r w:rsidR="00015375">
        <w:rPr>
          <w:rFonts w:ascii="Arial" w:hAnsi="Arial" w:cs="Arial"/>
          <w:sz w:val="20"/>
        </w:rPr>
        <w:t xml:space="preserve"> </w:t>
      </w:r>
      <w:r w:rsidR="0005647F">
        <w:rPr>
          <w:rFonts w:ascii="Arial" w:hAnsi="Arial" w:cs="Arial"/>
          <w:sz w:val="20"/>
        </w:rPr>
        <w:t>12:30 – 14:30</w:t>
      </w:r>
      <w:r w:rsidR="00015375">
        <w:rPr>
          <w:rFonts w:ascii="Arial" w:hAnsi="Arial" w:cs="Arial"/>
          <w:sz w:val="20"/>
        </w:rPr>
        <w:t>.</w:t>
      </w:r>
      <w:r w:rsidRPr="00BB7EDA">
        <w:rPr>
          <w:rFonts w:ascii="Arial" w:hAnsi="Arial" w:cs="Arial"/>
          <w:sz w:val="20"/>
        </w:rPr>
        <w:t xml:space="preserve">  </w:t>
      </w:r>
      <w:r w:rsidR="001C7DC0" w:rsidRPr="00BB7EDA">
        <w:rPr>
          <w:rFonts w:ascii="Arial" w:hAnsi="Arial" w:cs="Arial"/>
          <w:sz w:val="20"/>
        </w:rPr>
        <w:t xml:space="preserve">It will </w:t>
      </w:r>
      <w:r w:rsidRPr="00BB7EDA">
        <w:rPr>
          <w:rFonts w:ascii="Arial" w:hAnsi="Arial" w:cs="Arial"/>
          <w:sz w:val="20"/>
        </w:rPr>
        <w:t>not be given early</w:t>
      </w:r>
      <w:r w:rsidR="001C7DC0" w:rsidRPr="00BB7EDA">
        <w:rPr>
          <w:rFonts w:ascii="Arial" w:hAnsi="Arial" w:cs="Arial"/>
          <w:sz w:val="20"/>
        </w:rPr>
        <w:t xml:space="preserve"> nor can the time for the exam be changed</w:t>
      </w:r>
      <w:r w:rsidR="004401E9" w:rsidRPr="00BB7EDA">
        <w:rPr>
          <w:rFonts w:ascii="Arial" w:hAnsi="Arial" w:cs="Arial"/>
          <w:sz w:val="20"/>
        </w:rPr>
        <w:t xml:space="preserve"> for the class or individuals</w:t>
      </w:r>
      <w:r w:rsidRPr="00BB7EDA">
        <w:rPr>
          <w:rFonts w:ascii="Arial" w:hAnsi="Arial" w:cs="Arial"/>
          <w:sz w:val="20"/>
        </w:rPr>
        <w:t>.</w:t>
      </w:r>
    </w:p>
    <w:p w14:paraId="3267261A" w14:textId="77777777" w:rsidR="00F753A8" w:rsidRPr="00BB7EDA" w:rsidRDefault="00F753A8">
      <w:pPr>
        <w:widowControl w:val="0"/>
        <w:rPr>
          <w:rFonts w:ascii="Arial" w:hAnsi="Arial" w:cs="Arial"/>
          <w:sz w:val="20"/>
        </w:rPr>
      </w:pPr>
    </w:p>
    <w:p w14:paraId="3A2D8A5D" w14:textId="77777777" w:rsidR="00F753A8" w:rsidRPr="00EF5A70" w:rsidRDefault="00F753A8">
      <w:pPr>
        <w:widowControl w:val="0"/>
        <w:rPr>
          <w:rFonts w:ascii="Arial" w:hAnsi="Arial" w:cs="Arial"/>
          <w:sz w:val="20"/>
        </w:rPr>
      </w:pPr>
      <w:r w:rsidRPr="00EF5A70">
        <w:rPr>
          <w:rFonts w:ascii="Arial" w:hAnsi="Arial" w:cs="Arial"/>
          <w:b/>
          <w:sz w:val="20"/>
        </w:rPr>
        <w:t>STUDENT EVALUATION</w:t>
      </w:r>
      <w:r w:rsidRPr="00EF5A70">
        <w:rPr>
          <w:rFonts w:ascii="Arial" w:hAnsi="Arial" w:cs="Arial"/>
          <w:sz w:val="20"/>
        </w:rPr>
        <w:t>:</w:t>
      </w:r>
    </w:p>
    <w:p w14:paraId="0021E03D" w14:textId="77777777" w:rsidR="00F753A8" w:rsidRPr="00EF5A70" w:rsidRDefault="00F753A8">
      <w:pPr>
        <w:widowControl w:val="0"/>
        <w:rPr>
          <w:rFonts w:ascii="Arial" w:hAnsi="Arial" w:cs="Arial"/>
          <w:sz w:val="20"/>
        </w:rPr>
      </w:pPr>
      <w:r w:rsidRPr="00EF5A70">
        <w:rPr>
          <w:rFonts w:ascii="Arial" w:hAnsi="Arial" w:cs="Arial"/>
          <w:sz w:val="20"/>
        </w:rPr>
        <w:t>The final grade will be based on the following</w:t>
      </w:r>
      <w:r w:rsidR="007C0966" w:rsidRPr="00EF5A70">
        <w:rPr>
          <w:rFonts w:ascii="Arial" w:hAnsi="Arial" w:cs="Arial"/>
          <w:sz w:val="20"/>
        </w:rPr>
        <w:t xml:space="preserve"> weighting of results</w:t>
      </w:r>
      <w:r w:rsidRPr="00EF5A70">
        <w:rPr>
          <w:rFonts w:ascii="Arial" w:hAnsi="Arial" w:cs="Arial"/>
          <w:sz w:val="20"/>
        </w:rPr>
        <w:t>.</w:t>
      </w:r>
    </w:p>
    <w:p w14:paraId="2EA43E75" w14:textId="77777777" w:rsidR="00F753A8" w:rsidRPr="00EF5A70" w:rsidRDefault="004401E9" w:rsidP="001F25E3">
      <w:pPr>
        <w:widowControl w:val="0"/>
        <w:ind w:left="3600" w:hanging="2160"/>
        <w:rPr>
          <w:rFonts w:ascii="Arial" w:hAnsi="Arial" w:cs="Arial"/>
          <w:sz w:val="20"/>
        </w:rPr>
      </w:pPr>
      <w:r w:rsidRPr="00EF5A70">
        <w:rPr>
          <w:rFonts w:ascii="Arial" w:hAnsi="Arial" w:cs="Arial"/>
          <w:sz w:val="20"/>
        </w:rPr>
        <w:t>Exams</w:t>
      </w:r>
      <w:r w:rsidR="001F25E3" w:rsidRPr="00EF5A70">
        <w:rPr>
          <w:rFonts w:ascii="Arial" w:hAnsi="Arial" w:cs="Arial"/>
          <w:sz w:val="20"/>
        </w:rPr>
        <w:t xml:space="preserve"> (100 points each)</w:t>
      </w:r>
      <w:r w:rsidR="00F753A8" w:rsidRPr="00EF5A70">
        <w:rPr>
          <w:rFonts w:ascii="Arial" w:hAnsi="Arial" w:cs="Arial"/>
          <w:sz w:val="20"/>
        </w:rPr>
        <w:tab/>
      </w:r>
      <w:r w:rsidR="00F753A8" w:rsidRPr="00EF5A70">
        <w:rPr>
          <w:rFonts w:ascii="Arial" w:hAnsi="Arial" w:cs="Arial"/>
          <w:sz w:val="20"/>
        </w:rPr>
        <w:tab/>
      </w:r>
      <w:r w:rsidR="001F25E3" w:rsidRPr="00EF5A70">
        <w:rPr>
          <w:rFonts w:ascii="Arial" w:hAnsi="Arial" w:cs="Arial"/>
          <w:sz w:val="20"/>
        </w:rPr>
        <w:tab/>
        <w:t>5</w:t>
      </w:r>
      <w:r w:rsidR="005C7ACC" w:rsidRPr="00EF5A70">
        <w:rPr>
          <w:rFonts w:ascii="Arial" w:hAnsi="Arial" w:cs="Arial"/>
          <w:sz w:val="20"/>
        </w:rPr>
        <w:t>00 points</w:t>
      </w:r>
    </w:p>
    <w:p w14:paraId="6DFCCE1E" w14:textId="77777777" w:rsidR="001C7DC0" w:rsidRPr="00EF5A70" w:rsidRDefault="004979BC" w:rsidP="001F25E3">
      <w:pPr>
        <w:widowControl w:val="0"/>
        <w:ind w:left="3600" w:hanging="2160"/>
        <w:rPr>
          <w:rFonts w:ascii="Arial" w:hAnsi="Arial" w:cs="Arial"/>
          <w:sz w:val="20"/>
        </w:rPr>
      </w:pPr>
      <w:r w:rsidRPr="00EF5A70">
        <w:rPr>
          <w:rFonts w:ascii="Arial" w:hAnsi="Arial" w:cs="Arial"/>
          <w:sz w:val="20"/>
        </w:rPr>
        <w:t>Assignments</w:t>
      </w:r>
      <w:r w:rsidR="001C7DC0" w:rsidRPr="00EF5A70">
        <w:rPr>
          <w:rFonts w:ascii="Arial" w:hAnsi="Arial" w:cs="Arial"/>
          <w:sz w:val="20"/>
        </w:rPr>
        <w:t xml:space="preserve"> </w:t>
      </w:r>
      <w:r w:rsidR="001F25E3" w:rsidRPr="00EF5A70">
        <w:rPr>
          <w:rFonts w:ascii="Arial" w:hAnsi="Arial" w:cs="Arial"/>
          <w:sz w:val="20"/>
        </w:rPr>
        <w:t>(50 points each)</w:t>
      </w:r>
      <w:r w:rsidR="001F25E3" w:rsidRPr="00EF5A70">
        <w:rPr>
          <w:rFonts w:ascii="Arial" w:hAnsi="Arial" w:cs="Arial"/>
          <w:sz w:val="20"/>
        </w:rPr>
        <w:tab/>
      </w:r>
      <w:r w:rsidR="001C7DC0" w:rsidRPr="00EF5A70">
        <w:rPr>
          <w:rFonts w:ascii="Arial" w:hAnsi="Arial" w:cs="Arial"/>
          <w:sz w:val="20"/>
        </w:rPr>
        <w:tab/>
      </w:r>
      <w:r w:rsidR="001F25E3" w:rsidRPr="00EF5A70">
        <w:rPr>
          <w:rFonts w:ascii="Arial" w:hAnsi="Arial" w:cs="Arial"/>
          <w:sz w:val="20"/>
        </w:rPr>
        <w:tab/>
        <w:t>300</w:t>
      </w:r>
      <w:r w:rsidR="005C7ACC" w:rsidRPr="00EF5A70">
        <w:rPr>
          <w:rFonts w:ascii="Arial" w:hAnsi="Arial" w:cs="Arial"/>
          <w:sz w:val="20"/>
        </w:rPr>
        <w:t xml:space="preserve"> points</w:t>
      </w:r>
    </w:p>
    <w:p w14:paraId="167C454B" w14:textId="77777777" w:rsidR="00F753A8" w:rsidRPr="00EF5A70" w:rsidRDefault="004979BC" w:rsidP="001C7DC0">
      <w:pPr>
        <w:widowControl w:val="0"/>
        <w:ind w:left="3600" w:hanging="2160"/>
        <w:rPr>
          <w:rFonts w:ascii="Arial" w:hAnsi="Arial" w:cs="Arial"/>
          <w:sz w:val="20"/>
        </w:rPr>
      </w:pPr>
      <w:r w:rsidRPr="00EF5A70">
        <w:rPr>
          <w:rFonts w:ascii="Arial" w:hAnsi="Arial" w:cs="Arial"/>
          <w:sz w:val="20"/>
        </w:rPr>
        <w:t>In-</w:t>
      </w:r>
      <w:r w:rsidR="00F753A8" w:rsidRPr="00EF5A70">
        <w:rPr>
          <w:rFonts w:ascii="Arial" w:hAnsi="Arial" w:cs="Arial"/>
          <w:sz w:val="20"/>
        </w:rPr>
        <w:t>Class</w:t>
      </w:r>
      <w:r w:rsidR="00624339" w:rsidRPr="00EF5A70">
        <w:rPr>
          <w:rFonts w:ascii="Arial" w:hAnsi="Arial" w:cs="Arial"/>
          <w:sz w:val="20"/>
        </w:rPr>
        <w:t xml:space="preserve"> Participation</w:t>
      </w:r>
      <w:r w:rsidR="001F25E3" w:rsidRPr="00EF5A70">
        <w:rPr>
          <w:rFonts w:ascii="Arial" w:hAnsi="Arial" w:cs="Arial"/>
          <w:sz w:val="20"/>
        </w:rPr>
        <w:t xml:space="preserve"> (20 point each class)</w:t>
      </w:r>
      <w:r w:rsidR="001F25E3" w:rsidRPr="00EF5A70">
        <w:rPr>
          <w:rFonts w:ascii="Arial" w:hAnsi="Arial" w:cs="Arial"/>
          <w:sz w:val="20"/>
        </w:rPr>
        <w:tab/>
      </w:r>
      <w:r w:rsidR="00236F71" w:rsidRPr="00EF5A70">
        <w:rPr>
          <w:rFonts w:ascii="Arial" w:hAnsi="Arial" w:cs="Arial"/>
          <w:sz w:val="20"/>
        </w:rPr>
        <w:t>300</w:t>
      </w:r>
      <w:r w:rsidR="005C7ACC" w:rsidRPr="00EF5A70">
        <w:rPr>
          <w:rFonts w:ascii="Arial" w:hAnsi="Arial" w:cs="Arial"/>
          <w:sz w:val="20"/>
        </w:rPr>
        <w:t xml:space="preserve"> points</w:t>
      </w:r>
    </w:p>
    <w:p w14:paraId="387B1368" w14:textId="77777777" w:rsidR="005C7ACC" w:rsidRPr="00EF5A70" w:rsidRDefault="005C7ACC" w:rsidP="001C7DC0">
      <w:pPr>
        <w:widowControl w:val="0"/>
        <w:ind w:left="3600" w:hanging="2160"/>
        <w:rPr>
          <w:rFonts w:ascii="Arial" w:hAnsi="Arial" w:cs="Arial"/>
          <w:sz w:val="20"/>
        </w:rPr>
      </w:pPr>
      <w:r w:rsidRPr="00EF5A70">
        <w:rPr>
          <w:rFonts w:ascii="Arial" w:hAnsi="Arial" w:cs="Arial"/>
          <w:sz w:val="20"/>
        </w:rPr>
        <w:t>Current Events</w:t>
      </w:r>
      <w:r w:rsidR="001F25E3" w:rsidRPr="00EF5A70">
        <w:rPr>
          <w:rFonts w:ascii="Arial" w:hAnsi="Arial" w:cs="Arial"/>
          <w:sz w:val="20"/>
        </w:rPr>
        <w:t xml:space="preserve"> (30 points each event)</w:t>
      </w:r>
      <w:r w:rsidRPr="00EF5A70">
        <w:rPr>
          <w:rFonts w:ascii="Arial" w:hAnsi="Arial" w:cs="Arial"/>
          <w:sz w:val="20"/>
        </w:rPr>
        <w:tab/>
      </w:r>
      <w:r w:rsidRPr="00EF5A70">
        <w:rPr>
          <w:rFonts w:ascii="Arial" w:hAnsi="Arial" w:cs="Arial"/>
          <w:sz w:val="20"/>
        </w:rPr>
        <w:tab/>
      </w:r>
      <w:r w:rsidR="00941D6E" w:rsidRPr="00EF5A70">
        <w:rPr>
          <w:rFonts w:ascii="Arial" w:hAnsi="Arial" w:cs="Arial"/>
          <w:sz w:val="20"/>
        </w:rPr>
        <w:t xml:space="preserve"> </w:t>
      </w:r>
      <w:r w:rsidR="001F25E3" w:rsidRPr="00EF5A70">
        <w:rPr>
          <w:rFonts w:ascii="Arial" w:hAnsi="Arial" w:cs="Arial"/>
          <w:sz w:val="20"/>
        </w:rPr>
        <w:t>90</w:t>
      </w:r>
      <w:r w:rsidRPr="00EF5A70">
        <w:rPr>
          <w:rFonts w:ascii="Arial" w:hAnsi="Arial" w:cs="Arial"/>
          <w:sz w:val="20"/>
        </w:rPr>
        <w:t xml:space="preserve"> points</w:t>
      </w:r>
    </w:p>
    <w:p w14:paraId="64A4495B" w14:textId="77777777" w:rsidR="00F753A8" w:rsidRPr="00EF5A70" w:rsidRDefault="00F753A8" w:rsidP="001F25E3">
      <w:pPr>
        <w:widowControl w:val="0"/>
        <w:ind w:left="3600" w:hanging="2160"/>
        <w:rPr>
          <w:rFonts w:ascii="Arial" w:hAnsi="Arial" w:cs="Arial"/>
          <w:sz w:val="20"/>
        </w:rPr>
      </w:pPr>
      <w:r w:rsidRPr="00EF5A70">
        <w:rPr>
          <w:rFonts w:ascii="Arial" w:hAnsi="Arial" w:cs="Arial"/>
          <w:sz w:val="20"/>
        </w:rPr>
        <w:t>Final Exam</w:t>
      </w:r>
      <w:r w:rsidR="001F25E3" w:rsidRPr="00EF5A70">
        <w:rPr>
          <w:rFonts w:ascii="Arial" w:hAnsi="Arial" w:cs="Arial"/>
          <w:sz w:val="20"/>
        </w:rPr>
        <w:tab/>
      </w:r>
      <w:r w:rsidR="001F25E3" w:rsidRPr="00EF5A70">
        <w:rPr>
          <w:rFonts w:ascii="Arial" w:hAnsi="Arial" w:cs="Arial"/>
          <w:sz w:val="20"/>
        </w:rPr>
        <w:tab/>
      </w:r>
      <w:r w:rsidR="001F25E3" w:rsidRPr="00EF5A70">
        <w:rPr>
          <w:rFonts w:ascii="Arial" w:hAnsi="Arial" w:cs="Arial"/>
          <w:sz w:val="20"/>
        </w:rPr>
        <w:tab/>
      </w:r>
      <w:r w:rsidRPr="00EF5A70">
        <w:rPr>
          <w:rFonts w:ascii="Arial" w:hAnsi="Arial" w:cs="Arial"/>
          <w:sz w:val="20"/>
        </w:rPr>
        <w:tab/>
      </w:r>
      <w:r w:rsidR="001F25E3" w:rsidRPr="00EF5A70">
        <w:rPr>
          <w:rFonts w:ascii="Arial" w:hAnsi="Arial" w:cs="Arial"/>
          <w:sz w:val="20"/>
        </w:rPr>
        <w:t>1</w:t>
      </w:r>
      <w:r w:rsidR="005C7ACC" w:rsidRPr="00EF5A70">
        <w:rPr>
          <w:rFonts w:ascii="Arial" w:hAnsi="Arial" w:cs="Arial"/>
          <w:sz w:val="20"/>
        </w:rPr>
        <w:t>00 points</w:t>
      </w:r>
    </w:p>
    <w:p w14:paraId="0D9F1A54" w14:textId="77777777" w:rsidR="00D636EA" w:rsidRPr="00EF5A70" w:rsidRDefault="005C7ACC">
      <w:pPr>
        <w:widowControl w:val="0"/>
        <w:rPr>
          <w:rFonts w:ascii="Arial" w:hAnsi="Arial" w:cs="Arial"/>
          <w:sz w:val="20"/>
        </w:rPr>
      </w:pPr>
      <w:r w:rsidRPr="00EF5A70">
        <w:rPr>
          <w:rFonts w:ascii="Arial" w:hAnsi="Arial" w:cs="Arial"/>
          <w:sz w:val="20"/>
        </w:rPr>
        <w:tab/>
      </w:r>
      <w:r w:rsidRPr="00EF5A70">
        <w:rPr>
          <w:rFonts w:ascii="Arial" w:hAnsi="Arial" w:cs="Arial"/>
          <w:sz w:val="20"/>
        </w:rPr>
        <w:tab/>
        <w:t xml:space="preserve">      Total</w:t>
      </w:r>
      <w:r w:rsidRPr="00EF5A70">
        <w:rPr>
          <w:rFonts w:ascii="Arial" w:hAnsi="Arial" w:cs="Arial"/>
          <w:sz w:val="20"/>
        </w:rPr>
        <w:tab/>
      </w:r>
      <w:r w:rsidRPr="00EF5A70">
        <w:rPr>
          <w:rFonts w:ascii="Arial" w:hAnsi="Arial" w:cs="Arial"/>
          <w:sz w:val="20"/>
        </w:rPr>
        <w:tab/>
      </w:r>
      <w:r w:rsidR="00236F71" w:rsidRPr="00EF5A70">
        <w:rPr>
          <w:rFonts w:ascii="Arial" w:hAnsi="Arial" w:cs="Arial"/>
          <w:sz w:val="20"/>
        </w:rPr>
        <w:t>1,</w:t>
      </w:r>
      <w:r w:rsidR="001F25E3" w:rsidRPr="00EF5A70">
        <w:rPr>
          <w:rFonts w:ascii="Arial" w:hAnsi="Arial" w:cs="Arial"/>
          <w:sz w:val="20"/>
        </w:rPr>
        <w:t>29</w:t>
      </w:r>
      <w:r w:rsidR="006C4F65" w:rsidRPr="00EF5A70">
        <w:rPr>
          <w:rFonts w:ascii="Arial" w:hAnsi="Arial" w:cs="Arial"/>
          <w:sz w:val="20"/>
        </w:rPr>
        <w:t>0 points</w:t>
      </w:r>
    </w:p>
    <w:p w14:paraId="2BC1BC11" w14:textId="77777777" w:rsidR="006C3CBB" w:rsidRPr="00EF5A70" w:rsidRDefault="006C3CBB" w:rsidP="006C3CBB">
      <w:pPr>
        <w:widowControl w:val="0"/>
        <w:rPr>
          <w:rFonts w:ascii="Arial" w:hAnsi="Arial"/>
          <w:sz w:val="20"/>
        </w:rPr>
      </w:pPr>
      <w:r w:rsidRPr="00EF5A70">
        <w:rPr>
          <w:rFonts w:ascii="Arial" w:hAnsi="Arial"/>
          <w:sz w:val="20"/>
        </w:rPr>
        <w:t xml:space="preserve">It is expected that students will be prepared to discuss or explain incidents, cases and problems.  This follows the education methods used in the development of business employees and we will use this approach. </w:t>
      </w:r>
    </w:p>
    <w:p w14:paraId="4258B0D1" w14:textId="77777777" w:rsidR="006C3CBB" w:rsidRPr="00EF5A70" w:rsidRDefault="006C3CBB" w:rsidP="006C3CBB">
      <w:pPr>
        <w:widowControl w:val="0"/>
        <w:rPr>
          <w:rFonts w:ascii="Arial" w:hAnsi="Arial"/>
          <w:sz w:val="20"/>
        </w:rPr>
      </w:pPr>
    </w:p>
    <w:p w14:paraId="5F841731" w14:textId="77777777" w:rsidR="006C3CBB" w:rsidRPr="00EF5A70" w:rsidRDefault="006C3CBB" w:rsidP="006C3CBB">
      <w:pPr>
        <w:widowControl w:val="0"/>
        <w:rPr>
          <w:rFonts w:ascii="Arial" w:hAnsi="Arial"/>
          <w:sz w:val="20"/>
        </w:rPr>
      </w:pPr>
      <w:r w:rsidRPr="00EF5A70">
        <w:rPr>
          <w:rFonts w:ascii="Arial" w:hAnsi="Arial"/>
          <w:sz w:val="20"/>
        </w:rPr>
        <w:t xml:space="preserve">Students who wish to receive a </w:t>
      </w:r>
      <w:proofErr w:type="gramStart"/>
      <w:r w:rsidRPr="00EF5A70">
        <w:rPr>
          <w:rFonts w:ascii="Arial" w:hAnsi="Arial"/>
          <w:sz w:val="20"/>
        </w:rPr>
        <w:t>particular grade</w:t>
      </w:r>
      <w:proofErr w:type="gramEnd"/>
      <w:r w:rsidRPr="00EF5A70">
        <w:rPr>
          <w:rFonts w:ascii="Arial" w:hAnsi="Arial"/>
          <w:sz w:val="20"/>
        </w:rPr>
        <w:t xml:space="preserve"> must earn the following points:</w:t>
      </w:r>
    </w:p>
    <w:p w14:paraId="697AA7C3" w14:textId="77777777" w:rsidR="00941D6E" w:rsidRPr="00EF5A70" w:rsidRDefault="00941D6E" w:rsidP="006C3CBB">
      <w:pPr>
        <w:widowControl w:val="0"/>
        <w:rPr>
          <w:rFonts w:ascii="Arial" w:hAnsi="Arial"/>
          <w:sz w:val="20"/>
        </w:rPr>
      </w:pPr>
      <w:r w:rsidRPr="00EF5A70">
        <w:rPr>
          <w:rFonts w:ascii="Arial" w:hAnsi="Arial"/>
          <w:sz w:val="20"/>
        </w:rPr>
        <w:t xml:space="preserve">                                    To </w:t>
      </w:r>
    </w:p>
    <w:p w14:paraId="704CFBE2" w14:textId="77777777" w:rsidR="00494412" w:rsidRDefault="00941D6E" w:rsidP="006C3CBB">
      <w:pPr>
        <w:widowControl w:val="0"/>
        <w:ind w:left="3600" w:hanging="3600"/>
        <w:rPr>
          <w:rFonts w:ascii="Arial" w:hAnsi="Arial"/>
          <w:sz w:val="20"/>
        </w:rPr>
      </w:pPr>
      <w:r w:rsidRPr="00EF5A70">
        <w:rPr>
          <w:rFonts w:ascii="Arial" w:hAnsi="Arial"/>
          <w:sz w:val="20"/>
        </w:rPr>
        <w:object w:dxaOrig="3159" w:dyaOrig="3798" w14:anchorId="4A617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89.75pt" o:ole="">
            <v:imagedata r:id="rId7" o:title=""/>
          </v:shape>
          <o:OLEObject Type="Embed" ProgID="Excel.Sheet.12" ShapeID="_x0000_i1025" DrawAspect="Content" ObjectID="_1628333469" r:id="rId8"/>
        </w:object>
      </w:r>
    </w:p>
    <w:p w14:paraId="579BBC2C" w14:textId="77777777" w:rsidR="00ED5B62" w:rsidRDefault="00ED5B62" w:rsidP="00EC6D23">
      <w:pPr>
        <w:widowControl w:val="0"/>
        <w:rPr>
          <w:rFonts w:ascii="Arial" w:hAnsi="Arial" w:cs="Arial"/>
          <w:sz w:val="20"/>
        </w:rPr>
      </w:pPr>
    </w:p>
    <w:p w14:paraId="0C8ED907" w14:textId="759FB0A7" w:rsidR="0013162A" w:rsidRDefault="004F5C3A" w:rsidP="00EC6D23">
      <w:pPr>
        <w:widowControl w:val="0"/>
        <w:rPr>
          <w:rFonts w:ascii="Arial" w:hAnsi="Arial"/>
          <w:b/>
          <w:sz w:val="20"/>
        </w:rPr>
      </w:pPr>
      <w:r w:rsidRPr="00BB7EDA">
        <w:rPr>
          <w:rFonts w:ascii="Arial" w:hAnsi="Arial" w:cs="Arial"/>
          <w:sz w:val="20"/>
        </w:rPr>
        <w:t xml:space="preserve">Be ready to submit items </w:t>
      </w:r>
      <w:r w:rsidR="00494412">
        <w:rPr>
          <w:rFonts w:ascii="Arial" w:hAnsi="Arial" w:cs="Arial"/>
          <w:sz w:val="20"/>
        </w:rPr>
        <w:t>by the date</w:t>
      </w:r>
      <w:r w:rsidRPr="00BB7EDA">
        <w:rPr>
          <w:rFonts w:ascii="Arial" w:hAnsi="Arial" w:cs="Arial"/>
          <w:sz w:val="20"/>
        </w:rPr>
        <w:t xml:space="preserve"> requested</w:t>
      </w:r>
      <w:r w:rsidR="00494412">
        <w:rPr>
          <w:rFonts w:ascii="Arial" w:hAnsi="Arial" w:cs="Arial"/>
          <w:sz w:val="20"/>
        </w:rPr>
        <w:t xml:space="preserve"> via Canvas</w:t>
      </w:r>
      <w:r w:rsidRPr="00BB7EDA">
        <w:rPr>
          <w:rFonts w:ascii="Arial" w:hAnsi="Arial" w:cs="Arial"/>
          <w:sz w:val="20"/>
        </w:rPr>
        <w:t>.</w:t>
      </w:r>
      <w:r w:rsidR="00FC1543">
        <w:rPr>
          <w:rFonts w:ascii="Arial" w:hAnsi="Arial" w:cs="Arial"/>
          <w:sz w:val="20"/>
        </w:rPr>
        <w:t xml:space="preserve"> No late assignments or exams will be accepted.</w:t>
      </w:r>
    </w:p>
    <w:p w14:paraId="5F288A61" w14:textId="77777777" w:rsidR="0013162A" w:rsidRDefault="0013162A" w:rsidP="00EC6D23">
      <w:pPr>
        <w:widowControl w:val="0"/>
        <w:rPr>
          <w:rFonts w:ascii="Arial" w:hAnsi="Arial"/>
          <w:b/>
          <w:sz w:val="20"/>
        </w:rPr>
      </w:pPr>
    </w:p>
    <w:p w14:paraId="315184DB" w14:textId="77777777" w:rsidR="007445C0" w:rsidRDefault="007445C0" w:rsidP="00EC6D23">
      <w:pPr>
        <w:widowControl w:val="0"/>
        <w:rPr>
          <w:rFonts w:ascii="Arial" w:hAnsi="Arial" w:cs="Arial"/>
          <w:b/>
          <w:color w:val="000000"/>
          <w:sz w:val="20"/>
        </w:rPr>
      </w:pPr>
      <w:r w:rsidRPr="007445C0">
        <w:rPr>
          <w:rFonts w:ascii="Arial" w:hAnsi="Arial" w:cs="Arial"/>
          <w:b/>
          <w:color w:val="000000"/>
          <w:sz w:val="20"/>
        </w:rPr>
        <w:t>Contacting Me</w:t>
      </w:r>
    </w:p>
    <w:p w14:paraId="1F628254" w14:textId="77777777" w:rsidR="00155D2E" w:rsidRDefault="007445C0" w:rsidP="00EC6D23">
      <w:pPr>
        <w:widowControl w:val="0"/>
        <w:rPr>
          <w:rFonts w:ascii="Arial" w:hAnsi="Arial" w:cs="Arial"/>
          <w:color w:val="000000"/>
          <w:sz w:val="20"/>
        </w:rPr>
      </w:pPr>
      <w:r w:rsidRPr="007445C0">
        <w:rPr>
          <w:rFonts w:ascii="Arial" w:hAnsi="Arial" w:cs="Arial"/>
          <w:color w:val="000000"/>
          <w:sz w:val="20"/>
        </w:rPr>
        <w:t xml:space="preserve">Call my </w:t>
      </w:r>
      <w:r>
        <w:rPr>
          <w:rFonts w:ascii="Arial" w:hAnsi="Arial" w:cs="Arial"/>
          <w:color w:val="000000"/>
          <w:sz w:val="20"/>
        </w:rPr>
        <w:t>office at any time (715.346.2814</w:t>
      </w:r>
      <w:r w:rsidRPr="007445C0">
        <w:rPr>
          <w:rFonts w:ascii="Arial" w:hAnsi="Arial" w:cs="Arial"/>
          <w:color w:val="000000"/>
          <w:sz w:val="20"/>
        </w:rPr>
        <w:t>). Leave a voicemail if I do not answer.</w:t>
      </w:r>
      <w:r>
        <w:rPr>
          <w:rFonts w:ascii="Arial" w:hAnsi="Arial" w:cs="Arial"/>
          <w:color w:val="000000"/>
          <w:sz w:val="20"/>
        </w:rPr>
        <w:t xml:space="preserve"> I will respond to messages that are left. Feel free to also email me. </w:t>
      </w:r>
      <w:r w:rsidR="00155D2E" w:rsidRPr="00155D2E">
        <w:rPr>
          <w:rFonts w:ascii="Arial" w:hAnsi="Arial" w:cs="Arial"/>
          <w:color w:val="000000"/>
          <w:sz w:val="20"/>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212E8FE8" w14:textId="77777777" w:rsidR="007445C0" w:rsidRDefault="007445C0" w:rsidP="00EC6D23">
      <w:pPr>
        <w:widowControl w:val="0"/>
        <w:rPr>
          <w:rFonts w:ascii="Arial" w:hAnsi="Arial" w:cs="Arial"/>
          <w:color w:val="000000"/>
          <w:sz w:val="20"/>
        </w:rPr>
      </w:pPr>
    </w:p>
    <w:p w14:paraId="12538463" w14:textId="77777777" w:rsidR="007445C0" w:rsidRPr="007445C0" w:rsidRDefault="007445C0" w:rsidP="00EC6D23">
      <w:pPr>
        <w:widowControl w:val="0"/>
        <w:rPr>
          <w:rFonts w:ascii="Arial" w:hAnsi="Arial" w:cs="Arial"/>
          <w:b/>
          <w:color w:val="000000"/>
          <w:sz w:val="20"/>
        </w:rPr>
      </w:pPr>
      <w:r w:rsidRPr="007445C0">
        <w:rPr>
          <w:rFonts w:ascii="Arial" w:hAnsi="Arial" w:cs="Arial"/>
          <w:b/>
          <w:color w:val="000000"/>
          <w:sz w:val="20"/>
        </w:rPr>
        <w:t>Office Hours</w:t>
      </w:r>
    </w:p>
    <w:p w14:paraId="290A79EC" w14:textId="0EB6304A" w:rsidR="00155D2E" w:rsidRDefault="007445C0" w:rsidP="00EC6D23">
      <w:pPr>
        <w:widowControl w:val="0"/>
        <w:rPr>
          <w:rFonts w:ascii="Arial" w:hAnsi="Arial" w:cs="Arial"/>
          <w:color w:val="000000"/>
          <w:sz w:val="20"/>
        </w:rPr>
      </w:pPr>
      <w:r>
        <w:rPr>
          <w:rFonts w:ascii="Arial" w:hAnsi="Arial" w:cs="Arial"/>
          <w:color w:val="000000"/>
          <w:sz w:val="20"/>
        </w:rPr>
        <w:t xml:space="preserve">My office </w:t>
      </w:r>
      <w:proofErr w:type="gramStart"/>
      <w:r>
        <w:rPr>
          <w:rFonts w:ascii="Arial" w:hAnsi="Arial" w:cs="Arial"/>
          <w:color w:val="000000"/>
          <w:sz w:val="20"/>
        </w:rPr>
        <w:t>is located in</w:t>
      </w:r>
      <w:proofErr w:type="gramEnd"/>
      <w:r>
        <w:rPr>
          <w:rFonts w:ascii="Arial" w:hAnsi="Arial" w:cs="Arial"/>
          <w:color w:val="000000"/>
          <w:sz w:val="20"/>
        </w:rPr>
        <w:t xml:space="preserve"> CPS </w:t>
      </w:r>
      <w:r w:rsidR="004218CF">
        <w:rPr>
          <w:rFonts w:ascii="Arial" w:hAnsi="Arial" w:cs="Arial"/>
          <w:color w:val="000000"/>
          <w:sz w:val="20"/>
        </w:rPr>
        <w:t>338B</w:t>
      </w:r>
      <w:r>
        <w:rPr>
          <w:rFonts w:ascii="Arial" w:hAnsi="Arial" w:cs="Arial"/>
          <w:color w:val="000000"/>
          <w:sz w:val="20"/>
        </w:rPr>
        <w:t xml:space="preserve">. </w:t>
      </w:r>
      <w:r w:rsidRPr="007445C0">
        <w:rPr>
          <w:rFonts w:ascii="Arial" w:hAnsi="Arial" w:cs="Arial"/>
          <w:color w:val="000000"/>
          <w:sz w:val="20"/>
        </w:rPr>
        <w:t>I am available without an appointment</w:t>
      </w:r>
      <w:r>
        <w:rPr>
          <w:rFonts w:ascii="Arial" w:hAnsi="Arial" w:cs="Arial"/>
          <w:color w:val="000000"/>
          <w:sz w:val="20"/>
        </w:rPr>
        <w:t xml:space="preserve"> on</w:t>
      </w:r>
      <w:r w:rsidRPr="007445C0">
        <w:rPr>
          <w:rFonts w:ascii="Arial" w:hAnsi="Arial" w:cs="Arial"/>
          <w:color w:val="000000"/>
          <w:sz w:val="20"/>
        </w:rPr>
        <w:t xml:space="preserve"> </w:t>
      </w:r>
      <w:r>
        <w:rPr>
          <w:rFonts w:ascii="Arial" w:hAnsi="Arial" w:cs="Arial"/>
          <w:color w:val="000000"/>
          <w:sz w:val="20"/>
        </w:rPr>
        <w:t>Wednesdays 2:30-3:30</w:t>
      </w:r>
      <w:r w:rsidRPr="007445C0">
        <w:rPr>
          <w:rFonts w:ascii="Arial" w:hAnsi="Arial" w:cs="Arial"/>
          <w:color w:val="000000"/>
          <w:sz w:val="20"/>
        </w:rPr>
        <w:t>. Individual meetings can be arranged through an email request, phone call, or conversation directly before or after class.</w:t>
      </w:r>
    </w:p>
    <w:p w14:paraId="11F40FCE" w14:textId="77777777" w:rsidR="007445C0" w:rsidRPr="007445C0" w:rsidRDefault="007445C0" w:rsidP="00EC6D23">
      <w:pPr>
        <w:widowControl w:val="0"/>
        <w:rPr>
          <w:rFonts w:ascii="Arial" w:hAnsi="Arial" w:cs="Arial"/>
          <w:b/>
          <w:sz w:val="20"/>
        </w:rPr>
      </w:pPr>
    </w:p>
    <w:p w14:paraId="5B0F06BC" w14:textId="77777777" w:rsidR="00527415" w:rsidRDefault="00527415" w:rsidP="00EC6D23">
      <w:pPr>
        <w:widowControl w:val="0"/>
        <w:rPr>
          <w:rFonts w:ascii="Arial" w:hAnsi="Arial"/>
          <w:b/>
          <w:sz w:val="20"/>
        </w:rPr>
      </w:pPr>
      <w:r>
        <w:rPr>
          <w:rFonts w:ascii="Arial" w:hAnsi="Arial"/>
          <w:b/>
          <w:sz w:val="20"/>
        </w:rPr>
        <w:t>Emergency Response</w:t>
      </w:r>
    </w:p>
    <w:p w14:paraId="6A823D46" w14:textId="77777777" w:rsidR="00527415" w:rsidRDefault="00527415" w:rsidP="00EC6D23">
      <w:pPr>
        <w:widowControl w:val="0"/>
        <w:rPr>
          <w:rFonts w:ascii="Arial" w:hAnsi="Arial"/>
          <w:sz w:val="20"/>
        </w:rPr>
      </w:pPr>
      <w:r w:rsidRPr="00527415">
        <w:rPr>
          <w:rFonts w:ascii="Arial" w:hAnsi="Arial"/>
          <w:sz w:val="20"/>
        </w:rPr>
        <w:t xml:space="preserve">Be familiar with what you </w:t>
      </w:r>
      <w:r w:rsidR="005E1C80">
        <w:rPr>
          <w:rFonts w:ascii="Arial" w:hAnsi="Arial"/>
          <w:sz w:val="20"/>
        </w:rPr>
        <w:t xml:space="preserve">should </w:t>
      </w:r>
      <w:r w:rsidRPr="00527415">
        <w:rPr>
          <w:rFonts w:ascii="Arial" w:hAnsi="Arial"/>
          <w:sz w:val="20"/>
        </w:rPr>
        <w:t xml:space="preserve">do in the event of an emergency.   </w:t>
      </w:r>
    </w:p>
    <w:p w14:paraId="2175A49C" w14:textId="77777777" w:rsidR="00527415" w:rsidRDefault="00527415" w:rsidP="00527415">
      <w:pPr>
        <w:widowControl w:val="0"/>
        <w:ind w:left="720"/>
        <w:rPr>
          <w:rFonts w:ascii="Arial" w:hAnsi="Arial"/>
          <w:sz w:val="20"/>
        </w:rPr>
      </w:pPr>
      <w:r w:rsidRPr="00527415">
        <w:rPr>
          <w:rFonts w:ascii="Arial" w:hAnsi="Arial"/>
          <w:b/>
          <w:sz w:val="20"/>
        </w:rPr>
        <w:t>Medical Emergency</w:t>
      </w:r>
      <w:r>
        <w:rPr>
          <w:rFonts w:ascii="Arial" w:hAnsi="Arial"/>
          <w:sz w:val="20"/>
        </w:rPr>
        <w:t xml:space="preserve"> – In the event of a medical emergency call 9-1-1 or use the Emergency Phone located next to room 201. Offer assistance if trained and willing to do so. G</w:t>
      </w:r>
      <w:r w:rsidR="005E1C80">
        <w:rPr>
          <w:rFonts w:ascii="Arial" w:hAnsi="Arial"/>
          <w:sz w:val="20"/>
        </w:rPr>
        <w:t>u</w:t>
      </w:r>
      <w:r>
        <w:rPr>
          <w:rFonts w:ascii="Arial" w:hAnsi="Arial"/>
          <w:sz w:val="20"/>
        </w:rPr>
        <w:t xml:space="preserve">ide emergency responders to victim. </w:t>
      </w:r>
    </w:p>
    <w:p w14:paraId="3938CA04" w14:textId="4F543F9F" w:rsidR="00527415" w:rsidRDefault="00527415" w:rsidP="00527415">
      <w:pPr>
        <w:widowControl w:val="0"/>
        <w:ind w:left="720"/>
        <w:rPr>
          <w:rFonts w:ascii="Arial" w:hAnsi="Arial"/>
          <w:sz w:val="20"/>
        </w:rPr>
      </w:pPr>
      <w:r w:rsidRPr="00527415">
        <w:rPr>
          <w:rFonts w:ascii="Arial" w:hAnsi="Arial"/>
          <w:b/>
          <w:sz w:val="20"/>
        </w:rPr>
        <w:t>Tornado Warning</w:t>
      </w:r>
      <w:r>
        <w:rPr>
          <w:rFonts w:ascii="Arial" w:hAnsi="Arial"/>
          <w:sz w:val="20"/>
        </w:rPr>
        <w:t xml:space="preserve"> – In the event of a tornado warning </w:t>
      </w:r>
      <w:r w:rsidR="003534A3">
        <w:rPr>
          <w:rFonts w:ascii="Arial" w:hAnsi="Arial"/>
          <w:sz w:val="20"/>
        </w:rPr>
        <w:t xml:space="preserve">go it one of the </w:t>
      </w:r>
      <w:r>
        <w:rPr>
          <w:rFonts w:ascii="Arial" w:hAnsi="Arial"/>
          <w:sz w:val="20"/>
        </w:rPr>
        <w:t>interior</w:t>
      </w:r>
      <w:r w:rsidR="003534A3">
        <w:rPr>
          <w:rFonts w:ascii="Arial" w:hAnsi="Arial"/>
          <w:sz w:val="20"/>
        </w:rPr>
        <w:t xml:space="preserve"> </w:t>
      </w:r>
      <w:proofErr w:type="gramStart"/>
      <w:r w:rsidR="003534A3">
        <w:rPr>
          <w:rFonts w:ascii="Arial" w:hAnsi="Arial"/>
          <w:sz w:val="20"/>
        </w:rPr>
        <w:t>class rooms</w:t>
      </w:r>
      <w:proofErr w:type="gramEnd"/>
      <w:r w:rsidR="003534A3">
        <w:rPr>
          <w:rFonts w:ascii="Arial" w:hAnsi="Arial"/>
          <w:sz w:val="20"/>
        </w:rPr>
        <w:t xml:space="preserve"> </w:t>
      </w:r>
      <w:r>
        <w:rPr>
          <w:rFonts w:ascii="Arial" w:hAnsi="Arial"/>
          <w:sz w:val="20"/>
        </w:rPr>
        <w:t>without window exposure.</w:t>
      </w:r>
      <w:r w:rsidR="003534A3">
        <w:rPr>
          <w:rFonts w:ascii="Arial" w:hAnsi="Arial"/>
          <w:sz w:val="20"/>
        </w:rPr>
        <w:t xml:space="preserve"> Grey rooms on the following map.</w:t>
      </w:r>
    </w:p>
    <w:p w14:paraId="52AAD105" w14:textId="41E29C0F" w:rsidR="00527415" w:rsidRDefault="00527415" w:rsidP="00527415">
      <w:pPr>
        <w:widowControl w:val="0"/>
        <w:ind w:left="720"/>
        <w:rPr>
          <w:rFonts w:ascii="Arial" w:hAnsi="Arial"/>
          <w:sz w:val="20"/>
        </w:rPr>
      </w:pPr>
      <w:r>
        <w:rPr>
          <w:rFonts w:ascii="Arial" w:hAnsi="Arial"/>
          <w:b/>
          <w:sz w:val="20"/>
        </w:rPr>
        <w:t xml:space="preserve">Fire Alarm </w:t>
      </w:r>
      <w:r>
        <w:rPr>
          <w:rFonts w:ascii="Arial" w:hAnsi="Arial"/>
          <w:sz w:val="20"/>
        </w:rPr>
        <w:t xml:space="preserve">– In the event of a fire alarm evacuate the building in a calm manner. Meet across Fourth Ave, in front of the HEC building. </w:t>
      </w:r>
    </w:p>
    <w:p w14:paraId="2D89D3AD" w14:textId="1B8A60BA" w:rsidR="003534A3" w:rsidRDefault="003534A3" w:rsidP="00527415">
      <w:pPr>
        <w:widowControl w:val="0"/>
        <w:ind w:left="720"/>
        <w:rPr>
          <w:rFonts w:ascii="Arial" w:hAnsi="Arial"/>
          <w:sz w:val="20"/>
        </w:rPr>
      </w:pPr>
    </w:p>
    <w:p w14:paraId="26AD80FC" w14:textId="77777777" w:rsidR="003534A3" w:rsidRDefault="003534A3" w:rsidP="00527415">
      <w:pPr>
        <w:widowControl w:val="0"/>
        <w:ind w:left="720"/>
        <w:rPr>
          <w:rFonts w:ascii="Arial" w:hAnsi="Arial"/>
          <w:sz w:val="20"/>
        </w:rPr>
      </w:pPr>
    </w:p>
    <w:p w14:paraId="7E219749" w14:textId="577C32D8" w:rsidR="00527415" w:rsidRDefault="00527415" w:rsidP="00527415">
      <w:pPr>
        <w:widowControl w:val="0"/>
        <w:ind w:left="720"/>
        <w:rPr>
          <w:rFonts w:ascii="Arial" w:hAnsi="Arial"/>
          <w:sz w:val="20"/>
        </w:rPr>
      </w:pPr>
      <w:r>
        <w:rPr>
          <w:rFonts w:ascii="Arial" w:hAnsi="Arial"/>
          <w:b/>
          <w:sz w:val="20"/>
        </w:rPr>
        <w:lastRenderedPageBreak/>
        <w:t xml:space="preserve">Active Shooter/Code React </w:t>
      </w:r>
      <w:r>
        <w:rPr>
          <w:rFonts w:ascii="Arial" w:hAnsi="Arial"/>
          <w:sz w:val="20"/>
        </w:rPr>
        <w:t xml:space="preserve">– Run/Escape, Hide, Fight. If trapped, hide, lock doors, turn off lights, spread out and remain quiet. Call 9-1-1 when it is safe to do so. Follow instructions of emergency responders. </w:t>
      </w:r>
    </w:p>
    <w:p w14:paraId="52B774AA" w14:textId="1BB5A0D3" w:rsidR="003534A3" w:rsidRDefault="003534A3" w:rsidP="00527415">
      <w:pPr>
        <w:widowControl w:val="0"/>
        <w:ind w:left="720"/>
        <w:rPr>
          <w:rFonts w:ascii="Arial" w:hAnsi="Arial"/>
          <w:sz w:val="20"/>
        </w:rPr>
      </w:pPr>
    </w:p>
    <w:p w14:paraId="21E7779A" w14:textId="7B5410A5" w:rsidR="003534A3" w:rsidRDefault="003534A3" w:rsidP="00527415">
      <w:pPr>
        <w:widowControl w:val="0"/>
        <w:ind w:left="720"/>
        <w:rPr>
          <w:rFonts w:ascii="Arial" w:hAnsi="Arial"/>
          <w:sz w:val="20"/>
        </w:rPr>
      </w:pPr>
      <w:r>
        <w:rPr>
          <w:noProof/>
        </w:rPr>
        <w:drawing>
          <wp:inline distT="0" distB="0" distL="0" distR="0" wp14:anchorId="630F93CF" wp14:editId="66C58094">
            <wp:extent cx="5943600" cy="52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20700"/>
                    </a:xfrm>
                    <a:prstGeom prst="rect">
                      <a:avLst/>
                    </a:prstGeom>
                  </pic:spPr>
                </pic:pic>
              </a:graphicData>
            </a:graphic>
          </wp:inline>
        </w:drawing>
      </w:r>
    </w:p>
    <w:p w14:paraId="3DB12C94" w14:textId="77777777" w:rsidR="003534A3" w:rsidRDefault="003534A3" w:rsidP="00527415">
      <w:pPr>
        <w:widowControl w:val="0"/>
        <w:ind w:left="720"/>
        <w:rPr>
          <w:rFonts w:ascii="Arial" w:hAnsi="Arial"/>
          <w:sz w:val="20"/>
        </w:rPr>
      </w:pPr>
    </w:p>
    <w:p w14:paraId="69B5CFFE" w14:textId="77777777" w:rsidR="004328C4" w:rsidRDefault="004328C4" w:rsidP="004328C4">
      <w:pPr>
        <w:widowControl w:val="0"/>
        <w:rPr>
          <w:rFonts w:ascii="Arial" w:hAnsi="Arial"/>
          <w:b/>
          <w:sz w:val="20"/>
        </w:rPr>
      </w:pPr>
    </w:p>
    <w:p w14:paraId="7EF92281" w14:textId="77777777" w:rsidR="00527415" w:rsidRDefault="00527415" w:rsidP="00EC6D23">
      <w:pPr>
        <w:widowControl w:val="0"/>
        <w:rPr>
          <w:rFonts w:ascii="Arial" w:hAnsi="Arial"/>
          <w:b/>
          <w:sz w:val="20"/>
        </w:rPr>
      </w:pPr>
    </w:p>
    <w:p w14:paraId="36ADA9E5" w14:textId="00ABBF94" w:rsidR="001F69DF" w:rsidRDefault="003534A3" w:rsidP="00EC6D23">
      <w:pPr>
        <w:widowControl w:val="0"/>
        <w:rPr>
          <w:rFonts w:ascii="Arial" w:hAnsi="Arial"/>
          <w:b/>
          <w:sz w:val="20"/>
        </w:rPr>
      </w:pPr>
      <w:r>
        <w:rPr>
          <w:noProof/>
        </w:rPr>
        <w:drawing>
          <wp:inline distT="0" distB="0" distL="0" distR="0" wp14:anchorId="57E14956" wp14:editId="2346356C">
            <wp:extent cx="5943600" cy="366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62680"/>
                    </a:xfrm>
                    <a:prstGeom prst="rect">
                      <a:avLst/>
                    </a:prstGeom>
                  </pic:spPr>
                </pic:pic>
              </a:graphicData>
            </a:graphic>
          </wp:inline>
        </w:drawing>
      </w:r>
    </w:p>
    <w:p w14:paraId="3F5B99EC" w14:textId="287A1A98" w:rsidR="001F69DF" w:rsidRDefault="001F69DF" w:rsidP="00EC6D23">
      <w:pPr>
        <w:widowControl w:val="0"/>
        <w:rPr>
          <w:rFonts w:ascii="Arial" w:hAnsi="Arial"/>
          <w:b/>
          <w:sz w:val="20"/>
        </w:rPr>
      </w:pPr>
    </w:p>
    <w:p w14:paraId="382CC382" w14:textId="77777777" w:rsidR="001F69DF" w:rsidRDefault="001F69DF" w:rsidP="00EC6D23">
      <w:pPr>
        <w:widowControl w:val="0"/>
        <w:rPr>
          <w:rFonts w:ascii="Arial" w:hAnsi="Arial"/>
          <w:b/>
          <w:sz w:val="20"/>
        </w:rPr>
      </w:pPr>
    </w:p>
    <w:p w14:paraId="285524B9" w14:textId="77777777" w:rsidR="00EC6D23" w:rsidRDefault="00EC6D23" w:rsidP="00EC6D23">
      <w:pPr>
        <w:widowControl w:val="0"/>
        <w:rPr>
          <w:rFonts w:ascii="Arial" w:hAnsi="Arial"/>
          <w:b/>
          <w:sz w:val="20"/>
        </w:rPr>
      </w:pPr>
      <w:r>
        <w:rPr>
          <w:rFonts w:ascii="Arial" w:hAnsi="Arial"/>
          <w:b/>
          <w:sz w:val="20"/>
        </w:rPr>
        <w:t xml:space="preserve">Academic Misconduct </w:t>
      </w:r>
    </w:p>
    <w:p w14:paraId="656EA685" w14:textId="77777777" w:rsidR="00EC6D23" w:rsidRDefault="00EC6D23" w:rsidP="00EC6D23">
      <w:pPr>
        <w:widowControl w:val="0"/>
        <w:rPr>
          <w:rFonts w:ascii="Arial" w:hAnsi="Arial"/>
          <w:sz w:val="20"/>
        </w:rPr>
      </w:pPr>
      <w:r w:rsidRPr="007B552D">
        <w:rPr>
          <w:rFonts w:ascii="Arial" w:hAnsi="Arial"/>
          <w:sz w:val="20"/>
        </w:rPr>
        <w:t>This course is part of the UW-Stevens Point academic community, an academic community that is bound together</w:t>
      </w:r>
      <w:r>
        <w:rPr>
          <w:rFonts w:ascii="Arial" w:hAnsi="Arial"/>
          <w:sz w:val="20"/>
        </w:rPr>
        <w:t xml:space="preserve"> </w:t>
      </w:r>
      <w:r w:rsidRPr="007B552D">
        <w:rPr>
          <w:rFonts w:ascii="Arial" w:hAnsi="Arial"/>
          <w:sz w:val="20"/>
        </w:rPr>
        <w:t>by the traditions and practice of scholarship. Honest intellectual work – on examinations and on written assignments</w:t>
      </w:r>
      <w:r>
        <w:rPr>
          <w:rFonts w:ascii="Arial" w:hAnsi="Arial"/>
          <w:sz w:val="20"/>
        </w:rPr>
        <w:t xml:space="preserve"> </w:t>
      </w:r>
      <w:r w:rsidRPr="007B552D">
        <w:rPr>
          <w:rFonts w:ascii="Arial" w:hAnsi="Arial"/>
          <w:sz w:val="20"/>
        </w:rPr>
        <w:t>is essential to the success of this community of scholars. Using classmates’ responses to answer exam questions or</w:t>
      </w:r>
      <w:r>
        <w:rPr>
          <w:rFonts w:ascii="Arial" w:hAnsi="Arial"/>
          <w:sz w:val="20"/>
        </w:rPr>
        <w:t xml:space="preserve"> </w:t>
      </w:r>
      <w:r w:rsidRPr="007B552D">
        <w:rPr>
          <w:rFonts w:ascii="Arial" w:hAnsi="Arial"/>
          <w:sz w:val="20"/>
        </w:rPr>
        <w:t>disguising words written by others as your own undermines the trust and respect on which our course depends.</w:t>
      </w:r>
      <w:r>
        <w:rPr>
          <w:rFonts w:ascii="Arial" w:hAnsi="Arial"/>
          <w:sz w:val="20"/>
        </w:rPr>
        <w:t xml:space="preserve"> </w:t>
      </w:r>
    </w:p>
    <w:p w14:paraId="60F729EF" w14:textId="77777777" w:rsidR="00EC6D23" w:rsidRDefault="00EC6D23" w:rsidP="00EC6D23">
      <w:pPr>
        <w:widowControl w:val="0"/>
        <w:rPr>
          <w:rFonts w:ascii="Arial" w:hAnsi="Arial"/>
          <w:sz w:val="20"/>
        </w:rPr>
      </w:pPr>
    </w:p>
    <w:p w14:paraId="0510AC11" w14:textId="77777777" w:rsidR="00EC6D23" w:rsidRDefault="00EC6D23" w:rsidP="00EC6D23">
      <w:pPr>
        <w:widowControl w:val="0"/>
        <w:rPr>
          <w:rFonts w:ascii="Arial" w:hAnsi="Arial"/>
          <w:sz w:val="20"/>
        </w:rPr>
      </w:pPr>
      <w:r w:rsidRPr="007B552D">
        <w:rPr>
          <w:rFonts w:ascii="Arial" w:hAnsi="Arial"/>
          <w:sz w:val="20"/>
        </w:rPr>
        <w:t>The work in this course is challenging and will demand a good deal of each of you. I have every confidence that each</w:t>
      </w:r>
      <w:r>
        <w:rPr>
          <w:rFonts w:ascii="Arial" w:hAnsi="Arial"/>
          <w:sz w:val="20"/>
        </w:rPr>
        <w:t xml:space="preserve"> </w:t>
      </w:r>
      <w:r w:rsidRPr="007B552D">
        <w:rPr>
          <w:rFonts w:ascii="Arial" w:hAnsi="Arial"/>
          <w:sz w:val="20"/>
        </w:rPr>
        <w:t>of you can succeed. Doing your own work will enhance your sense of accomplishment when the semester comes to a</w:t>
      </w:r>
      <w:r>
        <w:rPr>
          <w:rFonts w:ascii="Arial" w:hAnsi="Arial"/>
          <w:sz w:val="20"/>
        </w:rPr>
        <w:t xml:space="preserve"> </w:t>
      </w:r>
      <w:r w:rsidRPr="007B552D">
        <w:rPr>
          <w:rFonts w:ascii="Arial" w:hAnsi="Arial"/>
          <w:sz w:val="20"/>
        </w:rPr>
        <w:t>close.</w:t>
      </w:r>
    </w:p>
    <w:p w14:paraId="6BA5AD6A" w14:textId="77777777" w:rsidR="00EC6D23" w:rsidRPr="007B552D" w:rsidRDefault="00EC6D23" w:rsidP="00EC6D23">
      <w:pPr>
        <w:widowControl w:val="0"/>
        <w:rPr>
          <w:rFonts w:ascii="Arial" w:hAnsi="Arial"/>
          <w:sz w:val="20"/>
        </w:rPr>
      </w:pPr>
    </w:p>
    <w:p w14:paraId="4DFA9FE9" w14:textId="77777777" w:rsidR="00EC6D23" w:rsidRDefault="00EC6D23" w:rsidP="00EC6D23">
      <w:pPr>
        <w:widowControl w:val="0"/>
        <w:rPr>
          <w:rFonts w:ascii="Arial" w:hAnsi="Arial"/>
          <w:sz w:val="20"/>
        </w:rPr>
      </w:pPr>
      <w:r w:rsidRPr="007B552D">
        <w:rPr>
          <w:rFonts w:ascii="Arial" w:hAnsi="Arial"/>
          <w:sz w:val="20"/>
        </w:rPr>
        <w:t>Additionally, the classroom environment is a unique opportunity for students to share ideas, opinions, discuss classroom</w:t>
      </w:r>
      <w:r>
        <w:rPr>
          <w:rFonts w:ascii="Arial" w:hAnsi="Arial"/>
          <w:sz w:val="20"/>
        </w:rPr>
        <w:t xml:space="preserve"> </w:t>
      </w:r>
      <w:r w:rsidRPr="007B552D">
        <w:rPr>
          <w:rFonts w:ascii="Arial" w:hAnsi="Arial"/>
          <w:sz w:val="20"/>
        </w:rPr>
        <w:t>and course content. As each student is entitled to contribute in class, specific expectations are necessary to ensure a</w:t>
      </w:r>
      <w:r>
        <w:rPr>
          <w:rFonts w:ascii="Arial" w:hAnsi="Arial"/>
          <w:sz w:val="20"/>
        </w:rPr>
        <w:t xml:space="preserve"> </w:t>
      </w:r>
      <w:r w:rsidRPr="007B552D">
        <w:rPr>
          <w:rFonts w:ascii="Arial" w:hAnsi="Arial"/>
          <w:sz w:val="20"/>
        </w:rPr>
        <w:t>thriving classroom environment. Expectations include: arriving to class on time, being prepared for class, no electronic</w:t>
      </w:r>
      <w:r>
        <w:rPr>
          <w:rFonts w:ascii="Arial" w:hAnsi="Arial"/>
          <w:sz w:val="20"/>
        </w:rPr>
        <w:t xml:space="preserve"> </w:t>
      </w:r>
      <w:r w:rsidRPr="007B552D">
        <w:rPr>
          <w:rFonts w:ascii="Arial" w:hAnsi="Arial"/>
          <w:sz w:val="20"/>
        </w:rPr>
        <w:t>devices, unless authorized to do so, any loud shouting, excessive side conversations, arriving to class under the</w:t>
      </w:r>
      <w:r>
        <w:rPr>
          <w:rFonts w:ascii="Arial" w:hAnsi="Arial"/>
          <w:sz w:val="20"/>
        </w:rPr>
        <w:t xml:space="preserve"> </w:t>
      </w:r>
      <w:r w:rsidRPr="007B552D">
        <w:rPr>
          <w:rFonts w:ascii="Arial" w:hAnsi="Arial"/>
          <w:sz w:val="20"/>
        </w:rPr>
        <w:t>influence of any alcohol or drugs, profane language, and verbal or physical threats, intimidation of any kind, or any</w:t>
      </w:r>
      <w:r>
        <w:rPr>
          <w:rFonts w:ascii="Arial" w:hAnsi="Arial"/>
          <w:sz w:val="20"/>
        </w:rPr>
        <w:t xml:space="preserve"> </w:t>
      </w:r>
      <w:r w:rsidRPr="007B552D">
        <w:rPr>
          <w:rFonts w:ascii="Arial" w:hAnsi="Arial"/>
          <w:sz w:val="20"/>
        </w:rPr>
        <w:t>other behavior that may be disruptive to the professor or other students. If any of this behavior is exhibited, you may be</w:t>
      </w:r>
      <w:r>
        <w:rPr>
          <w:rFonts w:ascii="Arial" w:hAnsi="Arial"/>
          <w:sz w:val="20"/>
        </w:rPr>
        <w:t xml:space="preserve"> </w:t>
      </w:r>
      <w:r w:rsidRPr="007B552D">
        <w:rPr>
          <w:rFonts w:ascii="Arial" w:hAnsi="Arial"/>
          <w:sz w:val="20"/>
        </w:rPr>
        <w:t>asked to leave the class for the day. Any continued disruptive behavior may result in a referral to the Dean of Students</w:t>
      </w:r>
      <w:r>
        <w:rPr>
          <w:rFonts w:ascii="Arial" w:hAnsi="Arial"/>
          <w:sz w:val="20"/>
        </w:rPr>
        <w:t xml:space="preserve"> Office. </w:t>
      </w:r>
    </w:p>
    <w:p w14:paraId="22D596C5" w14:textId="77777777" w:rsidR="00EC6D23" w:rsidRPr="007B552D" w:rsidRDefault="00EC6D23" w:rsidP="00EC6D23">
      <w:pPr>
        <w:widowControl w:val="0"/>
        <w:rPr>
          <w:rFonts w:ascii="Arial" w:hAnsi="Arial"/>
          <w:sz w:val="20"/>
        </w:rPr>
      </w:pPr>
    </w:p>
    <w:p w14:paraId="7705D755" w14:textId="77777777" w:rsidR="00EC6D23" w:rsidRPr="006E3F54" w:rsidRDefault="00EC6D23" w:rsidP="00EC6D23">
      <w:pPr>
        <w:widowControl w:val="0"/>
        <w:rPr>
          <w:rFonts w:ascii="Arial" w:hAnsi="Arial"/>
          <w:b/>
          <w:sz w:val="20"/>
        </w:rPr>
      </w:pPr>
      <w:r w:rsidRPr="006E3F54">
        <w:rPr>
          <w:rFonts w:ascii="Arial" w:hAnsi="Arial"/>
          <w:b/>
          <w:sz w:val="20"/>
        </w:rPr>
        <w:t>Academic Honesty</w:t>
      </w:r>
    </w:p>
    <w:p w14:paraId="3622DAEE" w14:textId="77777777" w:rsidR="00EC6D23" w:rsidRDefault="002F7B08" w:rsidP="00EC6D23">
      <w:pPr>
        <w:widowControl w:val="0"/>
        <w:rPr>
          <w:rFonts w:ascii="Arial" w:hAnsi="Arial"/>
          <w:sz w:val="20"/>
        </w:rPr>
      </w:pPr>
      <w:r w:rsidRPr="002F7B08">
        <w:rPr>
          <w:rFonts w:ascii="Arial" w:hAnsi="Arial" w:cs="Arial"/>
          <w:color w:val="000000"/>
          <w:sz w:val="20"/>
        </w:rPr>
        <w:t xml:space="preserve">Academic Integrity is an expectation of each UW-Stevens Point student. Campus community members are responsible for fostering and upholding an environment in which student learning is fair, just, and </w:t>
      </w:r>
      <w:r w:rsidRPr="002F7B08">
        <w:rPr>
          <w:rFonts w:ascii="Arial" w:hAnsi="Arial" w:cs="Arial"/>
          <w:color w:val="000000"/>
          <w:sz w:val="20"/>
        </w:rPr>
        <w:lastRenderedPageBreak/>
        <w:t>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r>
        <w:rPr>
          <w:rFonts w:ascii="Arial" w:hAnsi="Arial" w:cs="Arial"/>
          <w:color w:val="000000"/>
          <w:sz w:val="20"/>
        </w:rPr>
        <w:t xml:space="preserve"> </w:t>
      </w:r>
      <w:r w:rsidR="00EC6D23">
        <w:rPr>
          <w:rFonts w:ascii="Arial" w:hAnsi="Arial"/>
          <w:sz w:val="20"/>
        </w:rPr>
        <w:t xml:space="preserve">No plagiarism or cheating will be tolerated and can result in an F grade for the class.  All written work submitted to </w:t>
      </w:r>
      <w:r w:rsidR="001F25E3">
        <w:rPr>
          <w:rFonts w:ascii="Arial" w:hAnsi="Arial"/>
          <w:sz w:val="20"/>
        </w:rPr>
        <w:t>the</w:t>
      </w:r>
      <w:r w:rsidR="00EC6D23">
        <w:rPr>
          <w:rFonts w:ascii="Arial" w:hAnsi="Arial"/>
          <w:sz w:val="20"/>
        </w:rPr>
        <w:t xml:space="preserve"> drop box in D2L will be evaluated by turnitin.com. </w:t>
      </w:r>
    </w:p>
    <w:p w14:paraId="7235AA75" w14:textId="77777777" w:rsidR="002F7B08" w:rsidRPr="002F7B08" w:rsidRDefault="002F7B08" w:rsidP="00EC6D23">
      <w:pPr>
        <w:widowControl w:val="0"/>
        <w:rPr>
          <w:rFonts w:ascii="Arial" w:hAnsi="Arial" w:cs="Arial"/>
          <w:sz w:val="20"/>
        </w:rPr>
      </w:pPr>
      <w:r w:rsidRPr="002F7B08">
        <w:rPr>
          <w:rFonts w:ascii="Arial" w:hAnsi="Arial" w:cs="Arial"/>
          <w:color w:val="000000"/>
          <w:sz w:val="20"/>
        </w:rPr>
        <w:t>Students suspected of academic misconduct will be asked to meet with the instructor to discuss the concerns. If academic misconduct is evident, procedures for determining disciplinary sanctions will be followed as outlined in the University System Administrative Code, Chapter 14.</w:t>
      </w:r>
    </w:p>
    <w:p w14:paraId="0FD94E15" w14:textId="77777777" w:rsidR="00EC6D23" w:rsidRDefault="00EC6D23" w:rsidP="00EC6D23">
      <w:pPr>
        <w:widowControl w:val="0"/>
        <w:rPr>
          <w:rFonts w:ascii="Arial" w:hAnsi="Arial"/>
          <w:sz w:val="20"/>
        </w:rPr>
      </w:pPr>
    </w:p>
    <w:p w14:paraId="1E952D9C" w14:textId="77777777" w:rsidR="00EC6D23" w:rsidRPr="006E3F54" w:rsidRDefault="00EC6D23" w:rsidP="00EC6D23">
      <w:pPr>
        <w:widowControl w:val="0"/>
        <w:rPr>
          <w:rFonts w:ascii="Arial" w:hAnsi="Arial"/>
          <w:b/>
          <w:sz w:val="20"/>
        </w:rPr>
      </w:pPr>
      <w:r w:rsidRPr="006E3F54">
        <w:rPr>
          <w:rFonts w:ascii="Arial" w:hAnsi="Arial"/>
          <w:b/>
          <w:sz w:val="20"/>
        </w:rPr>
        <w:t>Student Rights and Responsibilities/Academic Misconduct</w:t>
      </w:r>
    </w:p>
    <w:p w14:paraId="5C037311" w14:textId="77777777" w:rsidR="00EC6D23" w:rsidRDefault="00EC6D23" w:rsidP="00EC6D23">
      <w:pPr>
        <w:widowControl w:val="0"/>
        <w:rPr>
          <w:rFonts w:ascii="Arial" w:hAnsi="Arial"/>
          <w:sz w:val="20"/>
        </w:rPr>
      </w:pPr>
      <w:r>
        <w:rPr>
          <w:rFonts w:ascii="Arial" w:hAnsi="Arial"/>
          <w:sz w:val="20"/>
        </w:rPr>
        <w:t xml:space="preserve">Please be sure to review the information on student rights at the following: </w:t>
      </w:r>
      <w:hyperlink r:id="rId11" w:history="1">
        <w:r w:rsidRPr="00527BE3">
          <w:rPr>
            <w:rStyle w:val="Hyperlink"/>
            <w:rFonts w:ascii="Arial" w:hAnsi="Arial"/>
            <w:sz w:val="20"/>
          </w:rPr>
          <w:t>http://www.uwsp.edu/acadaff/Pages/gradeReview.aspx</w:t>
        </w:r>
      </w:hyperlink>
    </w:p>
    <w:p w14:paraId="0B623243" w14:textId="77777777" w:rsidR="00EC6D23" w:rsidRDefault="00EC6D23" w:rsidP="00EC6D23">
      <w:pPr>
        <w:widowControl w:val="0"/>
        <w:rPr>
          <w:rFonts w:ascii="Arial" w:hAnsi="Arial"/>
          <w:sz w:val="20"/>
        </w:rPr>
      </w:pPr>
    </w:p>
    <w:p w14:paraId="512EFB12" w14:textId="77777777" w:rsidR="00EC6D23" w:rsidRPr="00BC0985" w:rsidRDefault="00EC6D23" w:rsidP="00EC6D23">
      <w:pPr>
        <w:widowControl w:val="0"/>
        <w:rPr>
          <w:rFonts w:ascii="Arial" w:hAnsi="Arial"/>
          <w:b/>
          <w:sz w:val="20"/>
        </w:rPr>
      </w:pPr>
      <w:r w:rsidRPr="00BC0985">
        <w:rPr>
          <w:rFonts w:ascii="Arial" w:hAnsi="Arial"/>
          <w:b/>
          <w:sz w:val="20"/>
        </w:rPr>
        <w:t>ADA Statement</w:t>
      </w:r>
    </w:p>
    <w:p w14:paraId="1262CD5D" w14:textId="77777777" w:rsidR="00EC6D23" w:rsidRDefault="002F7B08" w:rsidP="00EC6D23">
      <w:pPr>
        <w:widowControl w:val="0"/>
        <w:rPr>
          <w:rFonts w:ascii="Arial" w:hAnsi="Arial"/>
          <w:sz w:val="20"/>
        </w:rPr>
      </w:pPr>
      <w:r w:rsidRPr="002F7B08">
        <w:rPr>
          <w:rFonts w:ascii="Arial" w:hAnsi="Arial" w:cs="Arial"/>
          <w:color w:val="000000"/>
          <w:sz w:val="20"/>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If modifications are required due to a disability, please inform the instructor and contact the Disability and Assistive Technology Center to complete an Accommodations Request form. Phone: 346-3365 or Room 609 Albertson Hall</w:t>
      </w:r>
      <w:r>
        <w:rPr>
          <w:color w:val="000000"/>
          <w:sz w:val="27"/>
          <w:szCs w:val="27"/>
        </w:rPr>
        <w:t xml:space="preserve">. </w:t>
      </w:r>
      <w:r w:rsidR="00EC6D23">
        <w:rPr>
          <w:rFonts w:ascii="Arial" w:hAnsi="Arial"/>
          <w:sz w:val="20"/>
        </w:rPr>
        <w:t>You must have a completed approved form to qualify for an accommodation. See the information on ADA at:</w:t>
      </w:r>
    </w:p>
    <w:p w14:paraId="736D2ADE" w14:textId="77777777" w:rsidR="00EC6D23" w:rsidRDefault="00EC6D23" w:rsidP="00EC6D23">
      <w:pPr>
        <w:widowControl w:val="0"/>
        <w:rPr>
          <w:rFonts w:ascii="Arial" w:hAnsi="Arial"/>
          <w:sz w:val="20"/>
        </w:rPr>
      </w:pPr>
      <w:r>
        <w:rPr>
          <w:rFonts w:ascii="Arial" w:hAnsi="Arial"/>
          <w:sz w:val="20"/>
        </w:rPr>
        <w:t xml:space="preserve"> </w:t>
      </w:r>
      <w:hyperlink r:id="rId12" w:history="1">
        <w:r w:rsidRPr="00527BE3">
          <w:rPr>
            <w:rStyle w:val="Hyperlink"/>
            <w:rFonts w:ascii="Arial" w:hAnsi="Arial"/>
            <w:sz w:val="20"/>
          </w:rPr>
          <w:t>http://www.uwsp.edu/disability/</w:t>
        </w:r>
      </w:hyperlink>
    </w:p>
    <w:p w14:paraId="3E128ECB" w14:textId="77777777" w:rsidR="00AE52E3" w:rsidRDefault="00AE52E3">
      <w:pPr>
        <w:widowControl w:val="0"/>
        <w:rPr>
          <w:rFonts w:ascii="Arial" w:hAnsi="Arial"/>
          <w:sz w:val="20"/>
        </w:rPr>
      </w:pPr>
    </w:p>
    <w:p w14:paraId="68FCDD3B" w14:textId="77777777" w:rsidR="00F753A8" w:rsidRPr="00AE52E3" w:rsidRDefault="00F753A8">
      <w:pPr>
        <w:widowControl w:val="0"/>
        <w:rPr>
          <w:rFonts w:ascii="Arial" w:hAnsi="Arial"/>
          <w:sz w:val="20"/>
        </w:rPr>
      </w:pPr>
      <w:r w:rsidRPr="00BB7EDA">
        <w:rPr>
          <w:rFonts w:ascii="Arial" w:hAnsi="Arial" w:cs="Arial"/>
          <w:b/>
          <w:sz w:val="20"/>
        </w:rPr>
        <w:t>HELP</w:t>
      </w:r>
      <w:r w:rsidRPr="00BB7EDA">
        <w:rPr>
          <w:rFonts w:ascii="Arial" w:hAnsi="Arial" w:cs="Arial"/>
          <w:sz w:val="20"/>
        </w:rPr>
        <w:t>:</w:t>
      </w:r>
    </w:p>
    <w:p w14:paraId="18D9D27E" w14:textId="7FAD9799" w:rsidR="00F435D2" w:rsidRDefault="00F753A8">
      <w:pPr>
        <w:widowControl w:val="0"/>
        <w:rPr>
          <w:rFonts w:ascii="Arial" w:hAnsi="Arial" w:cs="Arial"/>
          <w:sz w:val="20"/>
        </w:rPr>
      </w:pPr>
      <w:r w:rsidRPr="00BB7EDA">
        <w:rPr>
          <w:rFonts w:ascii="Arial" w:hAnsi="Arial" w:cs="Arial"/>
          <w:sz w:val="20"/>
        </w:rPr>
        <w:t>I</w:t>
      </w:r>
      <w:r w:rsidR="005C4654" w:rsidRPr="00BB7EDA">
        <w:rPr>
          <w:rFonts w:ascii="Arial" w:hAnsi="Arial" w:cs="Arial"/>
          <w:sz w:val="20"/>
        </w:rPr>
        <w:t xml:space="preserve">n addition to </w:t>
      </w:r>
      <w:r w:rsidR="002B1FBC">
        <w:rPr>
          <w:rFonts w:ascii="Arial" w:hAnsi="Arial" w:cs="Arial"/>
          <w:sz w:val="20"/>
        </w:rPr>
        <w:t xml:space="preserve">Wednesday </w:t>
      </w:r>
      <w:r w:rsidR="005C4654" w:rsidRPr="00BB7EDA">
        <w:rPr>
          <w:rFonts w:ascii="Arial" w:hAnsi="Arial" w:cs="Arial"/>
          <w:sz w:val="20"/>
        </w:rPr>
        <w:t>office hours</w:t>
      </w:r>
      <w:r w:rsidR="002B1FBC">
        <w:rPr>
          <w:rFonts w:ascii="Arial" w:hAnsi="Arial" w:cs="Arial"/>
          <w:sz w:val="20"/>
        </w:rPr>
        <w:t xml:space="preserve">, I will </w:t>
      </w:r>
      <w:r w:rsidR="00EC6D23">
        <w:rPr>
          <w:rFonts w:ascii="Arial" w:hAnsi="Arial" w:cs="Arial"/>
          <w:sz w:val="20"/>
        </w:rPr>
        <w:t xml:space="preserve">be available by special appointment. </w:t>
      </w:r>
      <w:r w:rsidR="00624339" w:rsidRPr="00BB7EDA">
        <w:rPr>
          <w:rFonts w:ascii="Arial" w:hAnsi="Arial" w:cs="Arial"/>
          <w:sz w:val="20"/>
        </w:rPr>
        <w:t xml:space="preserve">My schedule is flexible. Feel free to </w:t>
      </w:r>
      <w:r w:rsidRPr="00BB7EDA">
        <w:rPr>
          <w:rFonts w:ascii="Arial" w:hAnsi="Arial" w:cs="Arial"/>
          <w:sz w:val="20"/>
        </w:rPr>
        <w:t>call me</w:t>
      </w:r>
      <w:r w:rsidR="00EC6D23">
        <w:rPr>
          <w:rFonts w:ascii="Arial" w:hAnsi="Arial" w:cs="Arial"/>
          <w:sz w:val="20"/>
        </w:rPr>
        <w:t xml:space="preserve"> at my</w:t>
      </w:r>
      <w:r w:rsidR="003534A3">
        <w:rPr>
          <w:rFonts w:ascii="Arial" w:hAnsi="Arial" w:cs="Arial"/>
          <w:sz w:val="20"/>
        </w:rPr>
        <w:t xml:space="preserve"> office number </w:t>
      </w:r>
      <w:r w:rsidR="00EC6D23">
        <w:rPr>
          <w:rFonts w:ascii="Arial" w:hAnsi="Arial" w:cs="Arial"/>
          <w:sz w:val="20"/>
        </w:rPr>
        <w:t>or contact me via e-mail</w:t>
      </w:r>
      <w:r w:rsidRPr="00BB7EDA">
        <w:rPr>
          <w:rFonts w:ascii="Arial" w:hAnsi="Arial" w:cs="Arial"/>
          <w:sz w:val="20"/>
        </w:rPr>
        <w:t xml:space="preserve"> and schedule time. Do not wait until the last minute </w:t>
      </w:r>
      <w:r w:rsidR="00624339" w:rsidRPr="00BB7EDA">
        <w:rPr>
          <w:rFonts w:ascii="Arial" w:hAnsi="Arial" w:cs="Arial"/>
          <w:sz w:val="20"/>
        </w:rPr>
        <w:t>to e-mail me questions before an exam</w:t>
      </w:r>
      <w:r w:rsidRPr="00BB7EDA">
        <w:rPr>
          <w:rFonts w:ascii="Arial" w:hAnsi="Arial" w:cs="Arial"/>
          <w:sz w:val="20"/>
        </w:rPr>
        <w:t xml:space="preserve">. </w:t>
      </w:r>
    </w:p>
    <w:p w14:paraId="72AF7046" w14:textId="4FF2BA51" w:rsidR="002F7B08" w:rsidRDefault="002F7B08">
      <w:pPr>
        <w:widowControl w:val="0"/>
        <w:rPr>
          <w:rFonts w:ascii="Arial" w:hAnsi="Arial" w:cs="Arial"/>
          <w:sz w:val="20"/>
        </w:rPr>
      </w:pPr>
    </w:p>
    <w:p w14:paraId="2DE2A419" w14:textId="6ABE116C" w:rsidR="00E0173B" w:rsidRDefault="00E0173B">
      <w:pPr>
        <w:widowControl w:val="0"/>
        <w:rPr>
          <w:rFonts w:ascii="Arial" w:hAnsi="Arial" w:cs="Arial"/>
          <w:sz w:val="20"/>
        </w:rPr>
      </w:pPr>
    </w:p>
    <w:p w14:paraId="18AF3ADF" w14:textId="77777777" w:rsidR="00E0173B" w:rsidRDefault="00E0173B">
      <w:pPr>
        <w:widowControl w:val="0"/>
        <w:rPr>
          <w:rFonts w:ascii="Arial" w:hAnsi="Arial" w:cs="Arial"/>
          <w:sz w:val="20"/>
        </w:rPr>
      </w:pPr>
    </w:p>
    <w:p w14:paraId="4F7326D0" w14:textId="77777777" w:rsidR="002F7B08" w:rsidRDefault="002F7B08">
      <w:pPr>
        <w:widowControl w:val="0"/>
        <w:rPr>
          <w:rFonts w:ascii="Arial" w:hAnsi="Arial" w:cs="Arial"/>
          <w:sz w:val="20"/>
        </w:rPr>
      </w:pPr>
    </w:p>
    <w:p w14:paraId="0FA4DD4C" w14:textId="77777777" w:rsidR="00527415" w:rsidRDefault="00527415">
      <w:pPr>
        <w:widowControl w:val="0"/>
        <w:rPr>
          <w:rFonts w:ascii="Arial" w:hAnsi="Arial" w:cs="Arial"/>
          <w:sz w:val="20"/>
        </w:rPr>
      </w:pPr>
    </w:p>
    <w:p w14:paraId="42CA5705" w14:textId="77777777" w:rsidR="004F5C3A" w:rsidRDefault="003D1F61" w:rsidP="00A00941">
      <w:pPr>
        <w:widowControl w:val="0"/>
        <w:jc w:val="center"/>
        <w:rPr>
          <w:rFonts w:ascii="Arial" w:hAnsi="Arial" w:cs="Arial"/>
          <w:b/>
          <w:sz w:val="20"/>
          <w:bdr w:val="single" w:sz="4" w:space="0" w:color="auto"/>
        </w:rPr>
      </w:pPr>
      <w:r w:rsidRPr="00BB7EDA">
        <w:rPr>
          <w:rFonts w:ascii="Arial" w:hAnsi="Arial" w:cs="Arial"/>
          <w:b/>
          <w:sz w:val="20"/>
          <w:bdr w:val="single" w:sz="4" w:space="0" w:color="auto"/>
        </w:rPr>
        <w:t xml:space="preserve">Assignment &amp; </w:t>
      </w:r>
      <w:r w:rsidR="00375EE1" w:rsidRPr="00BB7EDA">
        <w:rPr>
          <w:rFonts w:ascii="Arial" w:hAnsi="Arial" w:cs="Arial"/>
          <w:b/>
          <w:sz w:val="20"/>
          <w:bdr w:val="single" w:sz="4" w:space="0" w:color="auto"/>
        </w:rPr>
        <w:t>Exam</w:t>
      </w:r>
      <w:r w:rsidRPr="00BB7EDA">
        <w:rPr>
          <w:rFonts w:ascii="Arial" w:hAnsi="Arial" w:cs="Arial"/>
          <w:b/>
          <w:sz w:val="20"/>
          <w:bdr w:val="single" w:sz="4" w:space="0" w:color="auto"/>
        </w:rPr>
        <w:t xml:space="preserve"> Out</w:t>
      </w:r>
      <w:r w:rsidR="004F5177" w:rsidRPr="00BB7EDA">
        <w:rPr>
          <w:rFonts w:ascii="Arial" w:hAnsi="Arial" w:cs="Arial"/>
          <w:b/>
          <w:sz w:val="20"/>
          <w:bdr w:val="single" w:sz="4" w:space="0" w:color="auto"/>
        </w:rPr>
        <w:t>l</w:t>
      </w:r>
      <w:r w:rsidRPr="00BB7EDA">
        <w:rPr>
          <w:rFonts w:ascii="Arial" w:hAnsi="Arial" w:cs="Arial"/>
          <w:b/>
          <w:sz w:val="20"/>
          <w:bdr w:val="single" w:sz="4" w:space="0" w:color="auto"/>
        </w:rPr>
        <w:t>ine</w:t>
      </w:r>
      <w:r w:rsidR="004F5177" w:rsidRPr="00BB7EDA">
        <w:rPr>
          <w:rFonts w:ascii="Arial" w:hAnsi="Arial" w:cs="Arial"/>
          <w:b/>
          <w:sz w:val="20"/>
          <w:bdr w:val="single" w:sz="4" w:space="0" w:color="auto"/>
        </w:rPr>
        <w:t xml:space="preserve"> Subject to change based on class progress</w:t>
      </w:r>
    </w:p>
    <w:p w14:paraId="67792D4F" w14:textId="77777777" w:rsidR="00181528" w:rsidRPr="00BB7EDA" w:rsidRDefault="00181528" w:rsidP="00A00941">
      <w:pPr>
        <w:widowControl w:val="0"/>
        <w:jc w:val="center"/>
        <w:rPr>
          <w:rFonts w:ascii="Arial" w:hAnsi="Arial" w:cs="Arial"/>
          <w:b/>
          <w:sz w:val="20"/>
          <w:bdr w:val="single" w:sz="4" w:space="0" w:color="auto"/>
        </w:rPr>
      </w:pPr>
    </w:p>
    <w:p w14:paraId="2ECC2F61" w14:textId="77777777" w:rsidR="00181528" w:rsidRDefault="009C0B50" w:rsidP="00181528">
      <w:pPr>
        <w:rPr>
          <w:rFonts w:ascii="Arial" w:hAnsi="Arial" w:cs="Arial"/>
          <w:b/>
          <w:sz w:val="20"/>
        </w:rPr>
      </w:pPr>
      <w:r>
        <w:rPr>
          <w:rFonts w:ascii="Arial" w:hAnsi="Arial" w:cs="Arial"/>
          <w:b/>
          <w:sz w:val="20"/>
        </w:rPr>
        <w:t xml:space="preserve">Exam dates and assignment </w:t>
      </w:r>
      <w:r w:rsidR="00181528" w:rsidRPr="00BB7EDA">
        <w:rPr>
          <w:rFonts w:ascii="Arial" w:hAnsi="Arial" w:cs="Arial"/>
          <w:b/>
          <w:sz w:val="20"/>
        </w:rPr>
        <w:t xml:space="preserve">dates </w:t>
      </w:r>
      <w:r>
        <w:rPr>
          <w:rFonts w:ascii="Arial" w:hAnsi="Arial" w:cs="Arial"/>
          <w:b/>
          <w:sz w:val="20"/>
        </w:rPr>
        <w:t xml:space="preserve">are tentative based on expected class progress. Dates are subject to change. </w:t>
      </w:r>
      <w:r w:rsidR="00181528" w:rsidRPr="00BB7EDA">
        <w:rPr>
          <w:rFonts w:ascii="Arial" w:hAnsi="Arial" w:cs="Arial"/>
          <w:b/>
          <w:sz w:val="20"/>
        </w:rPr>
        <w:t xml:space="preserve">The best way to know when an exam will take place is to attend class  </w:t>
      </w:r>
    </w:p>
    <w:p w14:paraId="6A42637E" w14:textId="77777777" w:rsidR="009C0B50" w:rsidRPr="00BB7EDA" w:rsidRDefault="009C0B50" w:rsidP="00181528">
      <w:pPr>
        <w:rPr>
          <w:rFonts w:ascii="Arial" w:hAnsi="Arial" w:cs="Arial"/>
          <w:b/>
          <w:sz w:val="20"/>
        </w:rPr>
      </w:pPr>
    </w:p>
    <w:p w14:paraId="0FEFCF03" w14:textId="77777777" w:rsidR="009E531C" w:rsidRPr="00BB7EDA" w:rsidRDefault="009E531C" w:rsidP="00A00941">
      <w:pPr>
        <w:widowControl w:val="0"/>
        <w:jc w:val="center"/>
        <w:rPr>
          <w:rFonts w:ascii="Arial" w:hAnsi="Arial" w:cs="Arial"/>
          <w:b/>
          <w:sz w:val="20"/>
          <w:bdr w:val="single" w:sz="4" w:space="0" w:color="auto"/>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620"/>
        <w:gridCol w:w="1350"/>
        <w:gridCol w:w="1415"/>
      </w:tblGrid>
      <w:tr w:rsidR="007D1C9D" w:rsidRPr="004B71DA" w14:paraId="188AA9E5" w14:textId="77777777" w:rsidTr="00D35D87">
        <w:tc>
          <w:tcPr>
            <w:tcW w:w="4698" w:type="dxa"/>
          </w:tcPr>
          <w:p w14:paraId="7DE571B0" w14:textId="77777777" w:rsidR="007D1C9D" w:rsidRPr="004B71DA" w:rsidRDefault="007D1C9D" w:rsidP="004B71DA">
            <w:pPr>
              <w:spacing w:after="200" w:line="276" w:lineRule="auto"/>
              <w:jc w:val="center"/>
              <w:rPr>
                <w:rFonts w:ascii="Arial" w:hAnsi="Arial" w:cs="Arial"/>
                <w:sz w:val="28"/>
                <w:szCs w:val="28"/>
              </w:rPr>
            </w:pPr>
            <w:r w:rsidRPr="004B71DA">
              <w:rPr>
                <w:rFonts w:ascii="Arial" w:hAnsi="Arial" w:cs="Arial"/>
                <w:sz w:val="28"/>
                <w:szCs w:val="28"/>
              </w:rPr>
              <w:t>Insurance Operations</w:t>
            </w:r>
            <w:r>
              <w:rPr>
                <w:rFonts w:ascii="Arial" w:hAnsi="Arial" w:cs="Arial"/>
                <w:sz w:val="28"/>
                <w:szCs w:val="28"/>
              </w:rPr>
              <w:t xml:space="preserve"> Bus 344</w:t>
            </w:r>
          </w:p>
        </w:tc>
        <w:tc>
          <w:tcPr>
            <w:tcW w:w="1620" w:type="dxa"/>
          </w:tcPr>
          <w:p w14:paraId="664777B4" w14:textId="77777777" w:rsidR="007D1C9D" w:rsidRPr="004B71DA" w:rsidRDefault="007D1C9D" w:rsidP="00481798">
            <w:pPr>
              <w:spacing w:after="200" w:line="276" w:lineRule="auto"/>
              <w:rPr>
                <w:rFonts w:ascii="Arial" w:hAnsi="Arial" w:cs="Arial"/>
                <w:sz w:val="20"/>
              </w:rPr>
            </w:pPr>
            <w:r>
              <w:rPr>
                <w:rFonts w:ascii="Arial" w:hAnsi="Arial" w:cs="Arial"/>
                <w:sz w:val="20"/>
              </w:rPr>
              <w:t>Class Date</w:t>
            </w:r>
          </w:p>
        </w:tc>
        <w:tc>
          <w:tcPr>
            <w:tcW w:w="1350" w:type="dxa"/>
          </w:tcPr>
          <w:p w14:paraId="61A32143" w14:textId="77777777" w:rsidR="00E916AC" w:rsidRDefault="007D1C9D" w:rsidP="00E916AC">
            <w:pPr>
              <w:spacing w:after="200" w:line="276" w:lineRule="auto"/>
              <w:rPr>
                <w:rFonts w:ascii="Arial" w:hAnsi="Arial" w:cs="Arial"/>
                <w:sz w:val="20"/>
              </w:rPr>
            </w:pPr>
            <w:r>
              <w:rPr>
                <w:rFonts w:ascii="Arial" w:hAnsi="Arial" w:cs="Arial"/>
                <w:sz w:val="20"/>
              </w:rPr>
              <w:t>Date</w:t>
            </w:r>
          </w:p>
          <w:p w14:paraId="636E938C" w14:textId="4A3FE4C6" w:rsidR="00E916AC" w:rsidRDefault="007D1C9D" w:rsidP="00E916AC">
            <w:pPr>
              <w:spacing w:after="200" w:line="276" w:lineRule="auto"/>
              <w:rPr>
                <w:rFonts w:ascii="Arial" w:hAnsi="Arial" w:cs="Arial"/>
                <w:sz w:val="20"/>
              </w:rPr>
            </w:pPr>
            <w:r>
              <w:rPr>
                <w:rFonts w:ascii="Arial" w:hAnsi="Arial" w:cs="Arial"/>
                <w:sz w:val="20"/>
              </w:rPr>
              <w:t>Activity</w:t>
            </w:r>
          </w:p>
          <w:p w14:paraId="5EC81D83" w14:textId="7183AC1C" w:rsidR="00E916AC" w:rsidRPr="004B71DA" w:rsidRDefault="00E916AC" w:rsidP="00E916AC">
            <w:pPr>
              <w:spacing w:after="200" w:line="276" w:lineRule="auto"/>
              <w:rPr>
                <w:rFonts w:ascii="Arial" w:hAnsi="Arial" w:cs="Arial"/>
                <w:sz w:val="20"/>
              </w:rPr>
            </w:pPr>
            <w:r>
              <w:rPr>
                <w:rFonts w:ascii="Arial" w:hAnsi="Arial" w:cs="Arial"/>
                <w:sz w:val="20"/>
              </w:rPr>
              <w:t>Due</w:t>
            </w:r>
          </w:p>
        </w:tc>
        <w:tc>
          <w:tcPr>
            <w:tcW w:w="1415" w:type="dxa"/>
          </w:tcPr>
          <w:p w14:paraId="3E2124B9" w14:textId="77777777" w:rsidR="007D1C9D" w:rsidRDefault="007D1C9D" w:rsidP="00494412">
            <w:pPr>
              <w:spacing w:after="200" w:line="276" w:lineRule="auto"/>
              <w:rPr>
                <w:rFonts w:ascii="Arial" w:hAnsi="Arial" w:cs="Arial"/>
                <w:sz w:val="20"/>
              </w:rPr>
            </w:pPr>
            <w:r>
              <w:rPr>
                <w:rFonts w:ascii="Arial" w:hAnsi="Arial" w:cs="Arial"/>
                <w:sz w:val="20"/>
              </w:rPr>
              <w:t>Industry Visit</w:t>
            </w:r>
          </w:p>
        </w:tc>
      </w:tr>
      <w:tr w:rsidR="007D1C9D" w:rsidRPr="004B71DA" w14:paraId="3DBB598F" w14:textId="77777777" w:rsidTr="00D35D87">
        <w:tc>
          <w:tcPr>
            <w:tcW w:w="4698" w:type="dxa"/>
          </w:tcPr>
          <w:p w14:paraId="1AA4841F" w14:textId="77777777" w:rsidR="007D1C9D" w:rsidRPr="004B71DA" w:rsidRDefault="007D1C9D" w:rsidP="003F6BE5">
            <w:pPr>
              <w:spacing w:after="200" w:line="276" w:lineRule="auto"/>
              <w:rPr>
                <w:rFonts w:ascii="Arial" w:hAnsi="Arial" w:cs="Arial"/>
                <w:b/>
                <w:sz w:val="20"/>
              </w:rPr>
            </w:pPr>
            <w:r w:rsidRPr="004B71DA">
              <w:rPr>
                <w:rFonts w:ascii="Arial" w:hAnsi="Arial" w:cs="Arial"/>
                <w:b/>
                <w:sz w:val="20"/>
              </w:rPr>
              <w:t>Overview of Insurance Terminology</w:t>
            </w:r>
          </w:p>
        </w:tc>
        <w:tc>
          <w:tcPr>
            <w:tcW w:w="1620" w:type="dxa"/>
          </w:tcPr>
          <w:p w14:paraId="346D4924" w14:textId="27908612" w:rsidR="007D1C9D" w:rsidRPr="004B71DA" w:rsidRDefault="00D35D87" w:rsidP="00481798">
            <w:pPr>
              <w:spacing w:after="200" w:line="276" w:lineRule="auto"/>
              <w:rPr>
                <w:rFonts w:ascii="Arial" w:hAnsi="Arial" w:cs="Arial"/>
                <w:sz w:val="20"/>
              </w:rPr>
            </w:pPr>
            <w:r>
              <w:rPr>
                <w:rFonts w:ascii="Arial" w:hAnsi="Arial" w:cs="Arial"/>
                <w:sz w:val="20"/>
              </w:rPr>
              <w:t>Sept</w:t>
            </w:r>
            <w:r w:rsidR="00103976">
              <w:rPr>
                <w:rFonts w:ascii="Arial" w:hAnsi="Arial" w:cs="Arial"/>
                <w:sz w:val="20"/>
              </w:rPr>
              <w:t>ember</w:t>
            </w:r>
            <w:r w:rsidR="007D1C9D">
              <w:rPr>
                <w:rFonts w:ascii="Arial" w:hAnsi="Arial" w:cs="Arial"/>
                <w:sz w:val="20"/>
              </w:rPr>
              <w:t xml:space="preserve"> </w:t>
            </w:r>
            <w:r w:rsidR="002E5674">
              <w:rPr>
                <w:rFonts w:ascii="Arial" w:hAnsi="Arial" w:cs="Arial"/>
                <w:sz w:val="20"/>
              </w:rPr>
              <w:t>4</w:t>
            </w:r>
          </w:p>
        </w:tc>
        <w:tc>
          <w:tcPr>
            <w:tcW w:w="1350" w:type="dxa"/>
          </w:tcPr>
          <w:p w14:paraId="5F9BC68A" w14:textId="77777777" w:rsidR="007D1C9D" w:rsidRPr="004B71DA" w:rsidRDefault="007D1C9D" w:rsidP="00494412">
            <w:pPr>
              <w:spacing w:after="200" w:line="276" w:lineRule="auto"/>
              <w:rPr>
                <w:rFonts w:ascii="Arial" w:hAnsi="Arial" w:cs="Arial"/>
                <w:sz w:val="20"/>
              </w:rPr>
            </w:pPr>
          </w:p>
        </w:tc>
        <w:tc>
          <w:tcPr>
            <w:tcW w:w="1415" w:type="dxa"/>
          </w:tcPr>
          <w:p w14:paraId="761C7B83" w14:textId="77777777" w:rsidR="007D1C9D" w:rsidRPr="004B71DA" w:rsidRDefault="007D1C9D" w:rsidP="00494412">
            <w:pPr>
              <w:spacing w:after="200" w:line="276" w:lineRule="auto"/>
              <w:rPr>
                <w:rFonts w:ascii="Arial" w:hAnsi="Arial" w:cs="Arial"/>
                <w:sz w:val="20"/>
              </w:rPr>
            </w:pPr>
          </w:p>
        </w:tc>
      </w:tr>
      <w:tr w:rsidR="007D1C9D" w:rsidRPr="004B71DA" w14:paraId="5495F89B" w14:textId="77777777" w:rsidTr="00D35D87">
        <w:tc>
          <w:tcPr>
            <w:tcW w:w="4698" w:type="dxa"/>
          </w:tcPr>
          <w:p w14:paraId="57679E49" w14:textId="77777777" w:rsidR="007D1C9D" w:rsidRPr="004B71DA" w:rsidRDefault="007D1C9D" w:rsidP="001201FF">
            <w:pPr>
              <w:spacing w:after="200"/>
              <w:rPr>
                <w:rFonts w:ascii="Arial" w:hAnsi="Arial" w:cs="Arial"/>
                <w:b/>
                <w:sz w:val="20"/>
              </w:rPr>
            </w:pPr>
            <w:r w:rsidRPr="004B71DA">
              <w:rPr>
                <w:rFonts w:ascii="Arial" w:hAnsi="Arial" w:cs="Arial"/>
                <w:b/>
                <w:sz w:val="20"/>
              </w:rPr>
              <w:t xml:space="preserve">Chapter 1: Overview of Insurance Operations </w:t>
            </w:r>
          </w:p>
          <w:p w14:paraId="3D304078" w14:textId="77777777" w:rsidR="007D1C9D" w:rsidRPr="004B71DA" w:rsidRDefault="007D1C9D" w:rsidP="001201FF">
            <w:pPr>
              <w:spacing w:after="200"/>
              <w:rPr>
                <w:rFonts w:ascii="Arial" w:hAnsi="Arial" w:cs="Arial"/>
                <w:sz w:val="20"/>
              </w:rPr>
            </w:pPr>
            <w:r w:rsidRPr="004B71DA">
              <w:rPr>
                <w:rFonts w:ascii="Arial" w:hAnsi="Arial" w:cs="Arial"/>
                <w:sz w:val="20"/>
              </w:rPr>
              <w:t>Classification of Insurers</w:t>
            </w:r>
          </w:p>
          <w:p w14:paraId="7F260F49" w14:textId="77777777" w:rsidR="007D1C9D" w:rsidRPr="004B71DA" w:rsidRDefault="007D1C9D" w:rsidP="001201FF">
            <w:pPr>
              <w:spacing w:after="200"/>
              <w:rPr>
                <w:rFonts w:ascii="Arial" w:hAnsi="Arial" w:cs="Arial"/>
                <w:sz w:val="20"/>
              </w:rPr>
            </w:pPr>
            <w:r w:rsidRPr="004B71DA">
              <w:rPr>
                <w:rFonts w:ascii="Arial" w:hAnsi="Arial" w:cs="Arial"/>
                <w:sz w:val="20"/>
              </w:rPr>
              <w:t xml:space="preserve">Constrains on Achieving Insurer Goals  </w:t>
            </w:r>
          </w:p>
          <w:p w14:paraId="72255F99" w14:textId="77777777" w:rsidR="007D1C9D" w:rsidRPr="004B71DA" w:rsidRDefault="007D1C9D" w:rsidP="001201FF">
            <w:pPr>
              <w:spacing w:after="200"/>
              <w:rPr>
                <w:rFonts w:ascii="Arial" w:hAnsi="Arial" w:cs="Arial"/>
                <w:sz w:val="20"/>
              </w:rPr>
            </w:pPr>
            <w:r w:rsidRPr="004B71DA">
              <w:rPr>
                <w:rFonts w:ascii="Arial" w:hAnsi="Arial" w:cs="Arial"/>
                <w:sz w:val="20"/>
              </w:rPr>
              <w:t>Measuring Insurer Performance</w:t>
            </w:r>
          </w:p>
          <w:p w14:paraId="1ED168FF" w14:textId="77777777" w:rsidR="007D1C9D" w:rsidRPr="004B71DA" w:rsidRDefault="007D1C9D" w:rsidP="001201FF">
            <w:pPr>
              <w:spacing w:after="200"/>
              <w:rPr>
                <w:rFonts w:ascii="Arial" w:hAnsi="Arial" w:cs="Arial"/>
                <w:sz w:val="20"/>
              </w:rPr>
            </w:pPr>
            <w:r w:rsidRPr="004B71DA">
              <w:rPr>
                <w:rFonts w:ascii="Arial" w:hAnsi="Arial" w:cs="Arial"/>
                <w:sz w:val="20"/>
              </w:rPr>
              <w:t>Functional View of Insurance</w:t>
            </w:r>
          </w:p>
        </w:tc>
        <w:tc>
          <w:tcPr>
            <w:tcW w:w="1620" w:type="dxa"/>
          </w:tcPr>
          <w:p w14:paraId="62B5AE37" w14:textId="459D6A01" w:rsidR="007D1C9D" w:rsidRPr="004B71DA" w:rsidRDefault="00D35D87" w:rsidP="00481798">
            <w:pPr>
              <w:spacing w:after="200"/>
              <w:rPr>
                <w:rFonts w:ascii="Arial" w:hAnsi="Arial" w:cs="Arial"/>
                <w:sz w:val="20"/>
              </w:rPr>
            </w:pPr>
            <w:r>
              <w:rPr>
                <w:rFonts w:ascii="Arial" w:hAnsi="Arial" w:cs="Arial"/>
                <w:sz w:val="20"/>
              </w:rPr>
              <w:t xml:space="preserve">September </w:t>
            </w:r>
            <w:r w:rsidR="002E5674">
              <w:rPr>
                <w:rFonts w:ascii="Arial" w:hAnsi="Arial" w:cs="Arial"/>
                <w:sz w:val="20"/>
              </w:rPr>
              <w:t>4</w:t>
            </w:r>
            <w:r>
              <w:rPr>
                <w:rFonts w:ascii="Arial" w:hAnsi="Arial" w:cs="Arial"/>
                <w:sz w:val="20"/>
              </w:rPr>
              <w:t xml:space="preserve"> </w:t>
            </w:r>
          </w:p>
        </w:tc>
        <w:tc>
          <w:tcPr>
            <w:tcW w:w="1350" w:type="dxa"/>
          </w:tcPr>
          <w:p w14:paraId="4693C977" w14:textId="32ACAD39" w:rsidR="007D1C9D" w:rsidRDefault="007D1C9D" w:rsidP="00494412">
            <w:pPr>
              <w:spacing w:after="200"/>
              <w:rPr>
                <w:rFonts w:ascii="Arial" w:hAnsi="Arial" w:cs="Arial"/>
                <w:sz w:val="20"/>
              </w:rPr>
            </w:pPr>
            <w:r>
              <w:rPr>
                <w:rFonts w:ascii="Arial" w:hAnsi="Arial" w:cs="Arial"/>
                <w:sz w:val="20"/>
              </w:rPr>
              <w:t>Sep</w:t>
            </w:r>
            <w:r w:rsidR="00D35D87">
              <w:rPr>
                <w:rFonts w:ascii="Arial" w:hAnsi="Arial" w:cs="Arial"/>
                <w:sz w:val="20"/>
              </w:rPr>
              <w:t>t</w:t>
            </w:r>
            <w:r w:rsidR="002E5674">
              <w:rPr>
                <w:rFonts w:ascii="Arial" w:hAnsi="Arial" w:cs="Arial"/>
                <w:sz w:val="20"/>
              </w:rPr>
              <w:t xml:space="preserve"> 1</w:t>
            </w:r>
            <w:r w:rsidR="00F926C5">
              <w:rPr>
                <w:rFonts w:ascii="Arial" w:hAnsi="Arial" w:cs="Arial"/>
                <w:sz w:val="20"/>
              </w:rPr>
              <w:t>0</w:t>
            </w:r>
            <w:r>
              <w:rPr>
                <w:rFonts w:ascii="Arial" w:hAnsi="Arial" w:cs="Arial"/>
                <w:sz w:val="20"/>
              </w:rPr>
              <w:t xml:space="preserve"> </w:t>
            </w:r>
            <w:r w:rsidRPr="004B71DA">
              <w:rPr>
                <w:rFonts w:ascii="Arial" w:hAnsi="Arial" w:cs="Arial"/>
                <w:sz w:val="20"/>
              </w:rPr>
              <w:t>Assignment</w:t>
            </w:r>
          </w:p>
          <w:p w14:paraId="6EE95AEE" w14:textId="5F35830F" w:rsidR="002E5674" w:rsidRPr="004B71DA" w:rsidRDefault="002E5674" w:rsidP="00494412">
            <w:pPr>
              <w:spacing w:after="200"/>
              <w:rPr>
                <w:rFonts w:ascii="Arial" w:hAnsi="Arial" w:cs="Arial"/>
                <w:sz w:val="20"/>
              </w:rPr>
            </w:pPr>
            <w:r>
              <w:rPr>
                <w:rFonts w:ascii="Arial" w:hAnsi="Arial" w:cs="Arial"/>
                <w:sz w:val="20"/>
              </w:rPr>
              <w:t>Chapter 1</w:t>
            </w:r>
          </w:p>
        </w:tc>
        <w:tc>
          <w:tcPr>
            <w:tcW w:w="1415" w:type="dxa"/>
          </w:tcPr>
          <w:p w14:paraId="02CB8410" w14:textId="77777777" w:rsidR="007D1C9D" w:rsidRPr="004B71DA" w:rsidRDefault="007D1C9D" w:rsidP="0005647F">
            <w:pPr>
              <w:spacing w:after="200"/>
              <w:rPr>
                <w:rFonts w:ascii="Arial" w:hAnsi="Arial" w:cs="Arial"/>
                <w:sz w:val="20"/>
              </w:rPr>
            </w:pPr>
          </w:p>
        </w:tc>
      </w:tr>
      <w:tr w:rsidR="007D1C9D" w:rsidRPr="004B71DA" w14:paraId="0EF2C37A" w14:textId="77777777" w:rsidTr="00D35D87">
        <w:tc>
          <w:tcPr>
            <w:tcW w:w="4698" w:type="dxa"/>
          </w:tcPr>
          <w:p w14:paraId="186F4541" w14:textId="77777777" w:rsidR="007D1C9D" w:rsidRPr="004B71DA" w:rsidRDefault="007D1C9D" w:rsidP="00481798">
            <w:pPr>
              <w:spacing w:after="200"/>
              <w:rPr>
                <w:rFonts w:ascii="Arial" w:hAnsi="Arial" w:cs="Arial"/>
                <w:b/>
                <w:sz w:val="20"/>
              </w:rPr>
            </w:pPr>
            <w:r w:rsidRPr="004B71DA">
              <w:rPr>
                <w:rFonts w:ascii="Arial" w:hAnsi="Arial" w:cs="Arial"/>
                <w:b/>
                <w:sz w:val="20"/>
              </w:rPr>
              <w:lastRenderedPageBreak/>
              <w:t>Chapter 2: Insurance Regulation</w:t>
            </w:r>
          </w:p>
          <w:p w14:paraId="7FC08B27" w14:textId="77777777" w:rsidR="007D1C9D" w:rsidRPr="004B71DA" w:rsidRDefault="007D1C9D" w:rsidP="00481798">
            <w:pPr>
              <w:spacing w:after="200"/>
              <w:rPr>
                <w:rFonts w:ascii="Arial" w:hAnsi="Arial" w:cs="Arial"/>
                <w:sz w:val="20"/>
              </w:rPr>
            </w:pPr>
            <w:r w:rsidRPr="004B71DA">
              <w:rPr>
                <w:rFonts w:ascii="Arial" w:hAnsi="Arial" w:cs="Arial"/>
                <w:sz w:val="20"/>
              </w:rPr>
              <w:t>Reasons for Insurance Regulation</w:t>
            </w:r>
          </w:p>
          <w:p w14:paraId="18A74E62" w14:textId="77777777" w:rsidR="007D1C9D" w:rsidRPr="004B71DA" w:rsidRDefault="007D1C9D" w:rsidP="00481798">
            <w:pPr>
              <w:spacing w:after="200"/>
              <w:rPr>
                <w:rFonts w:ascii="Arial" w:hAnsi="Arial" w:cs="Arial"/>
                <w:sz w:val="20"/>
              </w:rPr>
            </w:pPr>
            <w:r w:rsidRPr="004B71DA">
              <w:rPr>
                <w:rFonts w:ascii="Arial" w:hAnsi="Arial" w:cs="Arial"/>
                <w:sz w:val="20"/>
              </w:rPr>
              <w:t>Insurance Regulators</w:t>
            </w:r>
          </w:p>
          <w:p w14:paraId="6576B8C7" w14:textId="77777777" w:rsidR="007D1C9D" w:rsidRPr="004B71DA" w:rsidRDefault="007D1C9D" w:rsidP="00481798">
            <w:pPr>
              <w:spacing w:after="200"/>
              <w:rPr>
                <w:rFonts w:ascii="Arial" w:hAnsi="Arial" w:cs="Arial"/>
                <w:sz w:val="20"/>
              </w:rPr>
            </w:pPr>
            <w:r w:rsidRPr="004B71DA">
              <w:rPr>
                <w:rFonts w:ascii="Arial" w:hAnsi="Arial" w:cs="Arial"/>
                <w:sz w:val="20"/>
              </w:rPr>
              <w:t>Licensing Insurers and Insurance Personnel</w:t>
            </w:r>
          </w:p>
          <w:p w14:paraId="169B8675" w14:textId="77777777" w:rsidR="007D1C9D" w:rsidRPr="004B71DA" w:rsidRDefault="007D1C9D" w:rsidP="00481798">
            <w:pPr>
              <w:spacing w:after="200"/>
              <w:rPr>
                <w:rFonts w:ascii="Arial" w:hAnsi="Arial" w:cs="Arial"/>
                <w:sz w:val="20"/>
              </w:rPr>
            </w:pPr>
            <w:r w:rsidRPr="004B71DA">
              <w:rPr>
                <w:rFonts w:ascii="Arial" w:hAnsi="Arial" w:cs="Arial"/>
                <w:sz w:val="20"/>
              </w:rPr>
              <w:t>Monitoring Insurer Solvency</w:t>
            </w:r>
          </w:p>
          <w:p w14:paraId="6781FA03" w14:textId="77777777" w:rsidR="007D1C9D" w:rsidRPr="004B71DA" w:rsidRDefault="007D1C9D" w:rsidP="00481798">
            <w:pPr>
              <w:spacing w:after="200"/>
              <w:rPr>
                <w:rFonts w:ascii="Arial" w:hAnsi="Arial" w:cs="Arial"/>
                <w:sz w:val="20"/>
              </w:rPr>
            </w:pPr>
            <w:r w:rsidRPr="004B71DA">
              <w:rPr>
                <w:rFonts w:ascii="Arial" w:hAnsi="Arial" w:cs="Arial"/>
                <w:sz w:val="20"/>
              </w:rPr>
              <w:t>Regulating Insurance Rates</w:t>
            </w:r>
          </w:p>
          <w:p w14:paraId="0061382F" w14:textId="77777777" w:rsidR="007D1C9D" w:rsidRPr="004B71DA" w:rsidRDefault="007D1C9D" w:rsidP="00481798">
            <w:pPr>
              <w:spacing w:after="200"/>
              <w:rPr>
                <w:rFonts w:ascii="Arial" w:hAnsi="Arial" w:cs="Arial"/>
                <w:sz w:val="20"/>
              </w:rPr>
            </w:pPr>
            <w:r w:rsidRPr="004B71DA">
              <w:rPr>
                <w:rFonts w:ascii="Arial" w:hAnsi="Arial" w:cs="Arial"/>
                <w:sz w:val="20"/>
              </w:rPr>
              <w:t>Regulating Insurance Policies</w:t>
            </w:r>
          </w:p>
          <w:p w14:paraId="2CB5168D" w14:textId="77777777" w:rsidR="007D1C9D" w:rsidRPr="004B71DA" w:rsidRDefault="007D1C9D" w:rsidP="00481798">
            <w:pPr>
              <w:spacing w:after="200"/>
              <w:rPr>
                <w:rFonts w:ascii="Arial" w:hAnsi="Arial" w:cs="Arial"/>
                <w:sz w:val="20"/>
              </w:rPr>
            </w:pPr>
            <w:r w:rsidRPr="004B71DA">
              <w:rPr>
                <w:rFonts w:ascii="Arial" w:hAnsi="Arial" w:cs="Arial"/>
                <w:sz w:val="20"/>
              </w:rPr>
              <w:t>Market Conduct and Consumer Protection</w:t>
            </w:r>
          </w:p>
          <w:p w14:paraId="3A2EF0E6" w14:textId="77777777" w:rsidR="007D1C9D" w:rsidRPr="004B71DA" w:rsidRDefault="007D1C9D" w:rsidP="001201FF">
            <w:pPr>
              <w:spacing w:after="200"/>
              <w:rPr>
                <w:rFonts w:ascii="Arial" w:hAnsi="Arial" w:cs="Arial"/>
                <w:sz w:val="20"/>
              </w:rPr>
            </w:pPr>
            <w:r w:rsidRPr="004B71DA">
              <w:rPr>
                <w:rFonts w:ascii="Arial" w:hAnsi="Arial" w:cs="Arial"/>
                <w:sz w:val="20"/>
              </w:rPr>
              <w:t>Unofficial Regulators in Insurance</w:t>
            </w:r>
          </w:p>
        </w:tc>
        <w:tc>
          <w:tcPr>
            <w:tcW w:w="1620" w:type="dxa"/>
          </w:tcPr>
          <w:p w14:paraId="35DC68F8" w14:textId="39B696DF" w:rsidR="007D1C9D" w:rsidRPr="004B71DA" w:rsidRDefault="007D1C9D" w:rsidP="001F69DF">
            <w:pPr>
              <w:spacing w:after="200"/>
              <w:rPr>
                <w:rFonts w:ascii="Arial" w:hAnsi="Arial" w:cs="Arial"/>
                <w:sz w:val="20"/>
              </w:rPr>
            </w:pPr>
            <w:r w:rsidRPr="004B71DA">
              <w:rPr>
                <w:rFonts w:ascii="Arial" w:hAnsi="Arial" w:cs="Arial"/>
                <w:sz w:val="20"/>
              </w:rPr>
              <w:t>September 1</w:t>
            </w:r>
            <w:r w:rsidR="002E5674">
              <w:rPr>
                <w:rFonts w:ascii="Arial" w:hAnsi="Arial" w:cs="Arial"/>
                <w:sz w:val="20"/>
              </w:rPr>
              <w:t>1</w:t>
            </w:r>
            <w:r w:rsidRPr="004B71DA">
              <w:rPr>
                <w:rFonts w:ascii="Arial" w:hAnsi="Arial" w:cs="Arial"/>
                <w:sz w:val="20"/>
              </w:rPr>
              <w:t xml:space="preserve"> </w:t>
            </w:r>
          </w:p>
        </w:tc>
        <w:tc>
          <w:tcPr>
            <w:tcW w:w="1350" w:type="dxa"/>
          </w:tcPr>
          <w:p w14:paraId="27C9529E" w14:textId="7B8A6A32" w:rsidR="00F926C5" w:rsidRDefault="007D1C9D" w:rsidP="00D35D87">
            <w:pPr>
              <w:rPr>
                <w:rFonts w:ascii="Arial" w:hAnsi="Arial" w:cs="Arial"/>
                <w:sz w:val="20"/>
              </w:rPr>
            </w:pPr>
            <w:r>
              <w:rPr>
                <w:rFonts w:ascii="Arial" w:hAnsi="Arial" w:cs="Arial"/>
                <w:sz w:val="20"/>
              </w:rPr>
              <w:t>Sept 1</w:t>
            </w:r>
            <w:r w:rsidR="00F926C5">
              <w:rPr>
                <w:rFonts w:ascii="Arial" w:hAnsi="Arial" w:cs="Arial"/>
                <w:sz w:val="20"/>
              </w:rPr>
              <w:t>7</w:t>
            </w:r>
          </w:p>
          <w:p w14:paraId="63B3BB86" w14:textId="75C87F52" w:rsidR="00D35D87" w:rsidRDefault="00D35D87" w:rsidP="00D35D87">
            <w:pPr>
              <w:rPr>
                <w:rFonts w:ascii="Arial" w:hAnsi="Arial" w:cs="Arial"/>
                <w:sz w:val="20"/>
              </w:rPr>
            </w:pPr>
            <w:r w:rsidRPr="004B71DA">
              <w:rPr>
                <w:rFonts w:ascii="Arial" w:hAnsi="Arial" w:cs="Arial"/>
                <w:sz w:val="20"/>
              </w:rPr>
              <w:t xml:space="preserve"> </w:t>
            </w:r>
          </w:p>
          <w:p w14:paraId="0A64241E" w14:textId="053D4C13" w:rsidR="007D1C9D" w:rsidRDefault="00D35D87" w:rsidP="00D35D87">
            <w:pPr>
              <w:rPr>
                <w:rFonts w:ascii="Arial" w:hAnsi="Arial" w:cs="Arial"/>
                <w:sz w:val="20"/>
              </w:rPr>
            </w:pPr>
            <w:r w:rsidRPr="004B71DA">
              <w:rPr>
                <w:rFonts w:ascii="Arial" w:hAnsi="Arial" w:cs="Arial"/>
                <w:sz w:val="20"/>
              </w:rPr>
              <w:t>Exam</w:t>
            </w:r>
          </w:p>
          <w:p w14:paraId="1B9C15B9" w14:textId="77777777" w:rsidR="00F926C5" w:rsidRDefault="00F926C5" w:rsidP="00D35D87">
            <w:pPr>
              <w:rPr>
                <w:rFonts w:ascii="Arial" w:hAnsi="Arial" w:cs="Arial"/>
                <w:sz w:val="20"/>
              </w:rPr>
            </w:pPr>
          </w:p>
          <w:p w14:paraId="012DDDD3" w14:textId="031EB80F" w:rsidR="002E5674" w:rsidRPr="004B71DA" w:rsidRDefault="002E5674" w:rsidP="00D35D87">
            <w:pPr>
              <w:rPr>
                <w:rFonts w:ascii="Arial" w:hAnsi="Arial" w:cs="Arial"/>
                <w:sz w:val="20"/>
              </w:rPr>
            </w:pPr>
            <w:r>
              <w:rPr>
                <w:rFonts w:ascii="Arial" w:hAnsi="Arial" w:cs="Arial"/>
                <w:sz w:val="20"/>
              </w:rPr>
              <w:t>Chapter 2</w:t>
            </w:r>
          </w:p>
        </w:tc>
        <w:tc>
          <w:tcPr>
            <w:tcW w:w="1415" w:type="dxa"/>
          </w:tcPr>
          <w:p w14:paraId="4F7F5D52" w14:textId="77777777" w:rsidR="0005647F" w:rsidRDefault="0005647F" w:rsidP="0005647F">
            <w:pPr>
              <w:spacing w:after="200"/>
              <w:rPr>
                <w:rFonts w:ascii="Arial" w:hAnsi="Arial" w:cs="Arial"/>
                <w:sz w:val="20"/>
              </w:rPr>
            </w:pPr>
            <w:r>
              <w:rPr>
                <w:rFonts w:ascii="Arial" w:hAnsi="Arial" w:cs="Arial"/>
                <w:sz w:val="20"/>
              </w:rPr>
              <w:t>Sept 11</w:t>
            </w:r>
          </w:p>
          <w:p w14:paraId="642BE210" w14:textId="325C029E" w:rsidR="0005647F" w:rsidRDefault="0005647F" w:rsidP="0005647F">
            <w:pPr>
              <w:spacing w:after="200"/>
              <w:rPr>
                <w:rFonts w:ascii="Arial" w:hAnsi="Arial" w:cs="Arial"/>
                <w:sz w:val="20"/>
              </w:rPr>
            </w:pPr>
            <w:r>
              <w:rPr>
                <w:rFonts w:ascii="Arial" w:hAnsi="Arial" w:cs="Arial"/>
                <w:sz w:val="20"/>
              </w:rPr>
              <w:t>Sentry Regulat</w:t>
            </w:r>
            <w:r w:rsidR="00C519E1">
              <w:rPr>
                <w:rFonts w:ascii="Arial" w:hAnsi="Arial" w:cs="Arial"/>
                <w:sz w:val="20"/>
              </w:rPr>
              <w:t>ory Affair</w:t>
            </w:r>
          </w:p>
          <w:p w14:paraId="0EDD3387" w14:textId="3305013E" w:rsidR="00C519E1" w:rsidRDefault="00C519E1" w:rsidP="0005647F">
            <w:pPr>
              <w:spacing w:after="200"/>
              <w:rPr>
                <w:rFonts w:ascii="Arial" w:hAnsi="Arial" w:cs="Arial"/>
                <w:sz w:val="20"/>
              </w:rPr>
            </w:pPr>
            <w:proofErr w:type="spellStart"/>
            <w:r>
              <w:rPr>
                <w:rFonts w:ascii="Arial" w:hAnsi="Arial" w:cs="Arial"/>
                <w:sz w:val="20"/>
              </w:rPr>
              <w:t>Deletria</w:t>
            </w:r>
            <w:proofErr w:type="spellEnd"/>
            <w:r>
              <w:rPr>
                <w:rFonts w:ascii="Arial" w:hAnsi="Arial" w:cs="Arial"/>
                <w:sz w:val="20"/>
              </w:rPr>
              <w:t xml:space="preserve"> Nash</w:t>
            </w:r>
          </w:p>
          <w:p w14:paraId="620D7BAB" w14:textId="5800B36C" w:rsidR="00C519E1" w:rsidRDefault="00C519E1" w:rsidP="0005647F">
            <w:pPr>
              <w:spacing w:after="200"/>
              <w:rPr>
                <w:rFonts w:ascii="Arial" w:hAnsi="Arial" w:cs="Arial"/>
                <w:sz w:val="20"/>
              </w:rPr>
            </w:pPr>
            <w:r>
              <w:rPr>
                <w:rFonts w:ascii="Arial" w:hAnsi="Arial" w:cs="Arial"/>
                <w:sz w:val="20"/>
              </w:rPr>
              <w:t>Associate Counsel</w:t>
            </w:r>
          </w:p>
          <w:p w14:paraId="37B752DD" w14:textId="67A7CBAA" w:rsidR="00D35D87" w:rsidRPr="004B71DA" w:rsidRDefault="00D35D87" w:rsidP="00494412">
            <w:pPr>
              <w:spacing w:after="200"/>
              <w:rPr>
                <w:rFonts w:ascii="Arial" w:hAnsi="Arial" w:cs="Arial"/>
                <w:sz w:val="20"/>
              </w:rPr>
            </w:pPr>
          </w:p>
        </w:tc>
      </w:tr>
      <w:tr w:rsidR="007D1C9D" w:rsidRPr="004B71DA" w14:paraId="1204F800" w14:textId="77777777" w:rsidTr="00D35D87">
        <w:tc>
          <w:tcPr>
            <w:tcW w:w="4698" w:type="dxa"/>
          </w:tcPr>
          <w:p w14:paraId="1241D4F9" w14:textId="77777777" w:rsidR="007D1C9D" w:rsidRPr="004B71DA" w:rsidRDefault="007D1C9D" w:rsidP="00481798">
            <w:pPr>
              <w:spacing w:after="200"/>
              <w:rPr>
                <w:rFonts w:ascii="Arial" w:hAnsi="Arial" w:cs="Arial"/>
                <w:b/>
                <w:sz w:val="20"/>
              </w:rPr>
            </w:pPr>
            <w:r w:rsidRPr="004B71DA">
              <w:rPr>
                <w:rFonts w:ascii="Arial" w:hAnsi="Arial" w:cs="Arial"/>
                <w:b/>
                <w:sz w:val="20"/>
              </w:rPr>
              <w:t xml:space="preserve">Chapter 3: </w:t>
            </w:r>
            <w:r w:rsidRPr="004B71DA">
              <w:rPr>
                <w:rFonts w:ascii="Arial" w:hAnsi="Arial" w:cs="Arial"/>
                <w:b/>
                <w:sz w:val="20"/>
              </w:rPr>
              <w:tab/>
              <w:t>Insurance Marketing and Distribution</w:t>
            </w:r>
          </w:p>
          <w:p w14:paraId="02940A09" w14:textId="77777777" w:rsidR="007D1C9D" w:rsidRPr="004B71DA" w:rsidRDefault="007D1C9D" w:rsidP="00481798">
            <w:pPr>
              <w:spacing w:after="200"/>
              <w:rPr>
                <w:rFonts w:ascii="Arial" w:hAnsi="Arial" w:cs="Arial"/>
                <w:sz w:val="20"/>
              </w:rPr>
            </w:pPr>
            <w:r w:rsidRPr="004B71DA">
              <w:rPr>
                <w:rFonts w:ascii="Arial" w:hAnsi="Arial" w:cs="Arial"/>
                <w:sz w:val="20"/>
              </w:rPr>
              <w:t>Property-Casualty Insurance Marketplace</w:t>
            </w:r>
          </w:p>
          <w:p w14:paraId="0451A9E1" w14:textId="77777777" w:rsidR="007D1C9D" w:rsidRPr="004B71DA" w:rsidRDefault="007D1C9D" w:rsidP="00481798">
            <w:pPr>
              <w:spacing w:after="200"/>
              <w:rPr>
                <w:rFonts w:ascii="Arial" w:hAnsi="Arial" w:cs="Arial"/>
                <w:sz w:val="20"/>
              </w:rPr>
            </w:pPr>
            <w:r w:rsidRPr="004B71DA">
              <w:rPr>
                <w:rFonts w:ascii="Arial" w:hAnsi="Arial" w:cs="Arial"/>
                <w:sz w:val="20"/>
              </w:rPr>
              <w:t>Insurer Marketing Activities</w:t>
            </w:r>
          </w:p>
          <w:p w14:paraId="4BEECF77" w14:textId="77777777" w:rsidR="007D1C9D" w:rsidRPr="004B71DA" w:rsidRDefault="007D1C9D" w:rsidP="00481798">
            <w:pPr>
              <w:spacing w:after="200"/>
              <w:rPr>
                <w:rFonts w:ascii="Arial" w:hAnsi="Arial" w:cs="Arial"/>
                <w:sz w:val="20"/>
              </w:rPr>
            </w:pPr>
            <w:r w:rsidRPr="004B71DA">
              <w:rPr>
                <w:rFonts w:ascii="Arial" w:hAnsi="Arial" w:cs="Arial"/>
                <w:sz w:val="20"/>
              </w:rPr>
              <w:t>Insurance Distribution Systems and Channels</w:t>
            </w:r>
          </w:p>
          <w:p w14:paraId="2399F7F1" w14:textId="77777777" w:rsidR="007D1C9D" w:rsidRPr="004B71DA" w:rsidRDefault="007D1C9D" w:rsidP="00481798">
            <w:pPr>
              <w:spacing w:after="200"/>
              <w:rPr>
                <w:rFonts w:ascii="Arial" w:hAnsi="Arial" w:cs="Arial"/>
                <w:sz w:val="20"/>
              </w:rPr>
            </w:pPr>
            <w:r w:rsidRPr="004B71DA">
              <w:rPr>
                <w:rFonts w:ascii="Arial" w:hAnsi="Arial" w:cs="Arial"/>
                <w:sz w:val="20"/>
              </w:rPr>
              <w:t>Functions of Insurance Producers</w:t>
            </w:r>
          </w:p>
          <w:p w14:paraId="64C99C6F" w14:textId="77777777" w:rsidR="007D1C9D" w:rsidRPr="004B71DA" w:rsidRDefault="007D1C9D" w:rsidP="003F6BE5">
            <w:pPr>
              <w:spacing w:after="200"/>
              <w:rPr>
                <w:rFonts w:ascii="Arial" w:hAnsi="Arial" w:cs="Arial"/>
                <w:sz w:val="20"/>
              </w:rPr>
            </w:pPr>
            <w:r w:rsidRPr="004B71DA">
              <w:rPr>
                <w:rFonts w:ascii="Arial" w:hAnsi="Arial" w:cs="Arial"/>
                <w:sz w:val="20"/>
              </w:rPr>
              <w:t>Distribution System and Channel Selection for Insurance Marketing</w:t>
            </w:r>
            <w:r w:rsidRPr="004B71DA">
              <w:rPr>
                <w:rFonts w:ascii="Arial" w:hAnsi="Arial" w:cs="Arial"/>
                <w:sz w:val="20"/>
              </w:rPr>
              <w:tab/>
              <w:t xml:space="preserve"> </w:t>
            </w:r>
          </w:p>
        </w:tc>
        <w:tc>
          <w:tcPr>
            <w:tcW w:w="1620" w:type="dxa"/>
          </w:tcPr>
          <w:p w14:paraId="25833DE5" w14:textId="5B8FE7D5" w:rsidR="007D1C9D" w:rsidRPr="004B71DA" w:rsidRDefault="007D1C9D" w:rsidP="00481798">
            <w:pPr>
              <w:spacing w:after="200"/>
              <w:rPr>
                <w:rFonts w:ascii="Arial" w:hAnsi="Arial" w:cs="Arial"/>
                <w:sz w:val="20"/>
              </w:rPr>
            </w:pPr>
            <w:r>
              <w:rPr>
                <w:rFonts w:ascii="Arial" w:hAnsi="Arial" w:cs="Arial"/>
                <w:sz w:val="20"/>
              </w:rPr>
              <w:t>September 1</w:t>
            </w:r>
            <w:r w:rsidR="002E5674">
              <w:rPr>
                <w:rFonts w:ascii="Arial" w:hAnsi="Arial" w:cs="Arial"/>
                <w:sz w:val="20"/>
              </w:rPr>
              <w:t>8</w:t>
            </w:r>
            <w:r w:rsidRPr="004B71DA">
              <w:rPr>
                <w:rFonts w:ascii="Arial" w:hAnsi="Arial" w:cs="Arial"/>
                <w:sz w:val="20"/>
              </w:rPr>
              <w:t xml:space="preserve"> </w:t>
            </w:r>
          </w:p>
        </w:tc>
        <w:tc>
          <w:tcPr>
            <w:tcW w:w="1350" w:type="dxa"/>
          </w:tcPr>
          <w:p w14:paraId="4D4A8537" w14:textId="77777777" w:rsidR="00F926C5" w:rsidRDefault="00D35D87" w:rsidP="00D35D87">
            <w:pPr>
              <w:spacing w:after="200"/>
              <w:rPr>
                <w:rFonts w:ascii="Arial" w:hAnsi="Arial" w:cs="Arial"/>
                <w:sz w:val="20"/>
              </w:rPr>
            </w:pPr>
            <w:r>
              <w:rPr>
                <w:rFonts w:ascii="Arial" w:hAnsi="Arial" w:cs="Arial"/>
                <w:sz w:val="20"/>
              </w:rPr>
              <w:t>Sept 2</w:t>
            </w:r>
            <w:r w:rsidR="00F926C5">
              <w:rPr>
                <w:rFonts w:ascii="Arial" w:hAnsi="Arial" w:cs="Arial"/>
                <w:sz w:val="20"/>
              </w:rPr>
              <w:t>4</w:t>
            </w:r>
          </w:p>
          <w:p w14:paraId="7D027789" w14:textId="3EE57EC6" w:rsidR="007D1C9D" w:rsidRDefault="007D1C9D" w:rsidP="00D35D87">
            <w:pPr>
              <w:spacing w:after="200"/>
              <w:rPr>
                <w:rFonts w:ascii="Arial" w:hAnsi="Arial" w:cs="Arial"/>
                <w:sz w:val="20"/>
              </w:rPr>
            </w:pPr>
            <w:r w:rsidRPr="004B71DA">
              <w:rPr>
                <w:rFonts w:ascii="Arial" w:hAnsi="Arial" w:cs="Arial"/>
                <w:sz w:val="20"/>
              </w:rPr>
              <w:t>Assignment</w:t>
            </w:r>
            <w:r>
              <w:rPr>
                <w:rFonts w:ascii="Arial" w:hAnsi="Arial" w:cs="Arial"/>
                <w:sz w:val="20"/>
              </w:rPr>
              <w:t xml:space="preserve"> </w:t>
            </w:r>
          </w:p>
          <w:p w14:paraId="36EA3F6D" w14:textId="757C9C29" w:rsidR="002E5674" w:rsidRPr="004B71DA" w:rsidRDefault="002E5674" w:rsidP="00D35D87">
            <w:pPr>
              <w:spacing w:after="200"/>
              <w:rPr>
                <w:rFonts w:ascii="Arial" w:hAnsi="Arial" w:cs="Arial"/>
                <w:sz w:val="20"/>
              </w:rPr>
            </w:pPr>
            <w:r>
              <w:rPr>
                <w:rFonts w:ascii="Arial" w:hAnsi="Arial" w:cs="Arial"/>
                <w:sz w:val="20"/>
              </w:rPr>
              <w:t>Chapter 3</w:t>
            </w:r>
          </w:p>
        </w:tc>
        <w:tc>
          <w:tcPr>
            <w:tcW w:w="1415" w:type="dxa"/>
          </w:tcPr>
          <w:p w14:paraId="582EAF39" w14:textId="518D03E1" w:rsidR="002E5674" w:rsidRPr="004B71DA" w:rsidRDefault="002E5674" w:rsidP="00494412">
            <w:pPr>
              <w:spacing w:after="200"/>
              <w:rPr>
                <w:rFonts w:ascii="Arial" w:hAnsi="Arial" w:cs="Arial"/>
                <w:sz w:val="20"/>
              </w:rPr>
            </w:pPr>
          </w:p>
        </w:tc>
      </w:tr>
      <w:tr w:rsidR="0005647F" w:rsidRPr="004B71DA" w14:paraId="7A1982B2" w14:textId="77777777" w:rsidTr="00D35D87">
        <w:tc>
          <w:tcPr>
            <w:tcW w:w="4698" w:type="dxa"/>
          </w:tcPr>
          <w:p w14:paraId="1381D31F" w14:textId="7B376CF6" w:rsidR="0005647F" w:rsidRPr="004B71DA" w:rsidRDefault="0005647F" w:rsidP="0005647F">
            <w:pPr>
              <w:spacing w:after="200"/>
              <w:rPr>
                <w:rFonts w:ascii="Arial" w:hAnsi="Arial" w:cs="Arial"/>
                <w:b/>
                <w:sz w:val="20"/>
              </w:rPr>
            </w:pPr>
          </w:p>
        </w:tc>
        <w:tc>
          <w:tcPr>
            <w:tcW w:w="1620" w:type="dxa"/>
          </w:tcPr>
          <w:p w14:paraId="768CFFE2" w14:textId="1AE8E925" w:rsidR="0005647F" w:rsidRDefault="0005647F" w:rsidP="0005647F">
            <w:pPr>
              <w:rPr>
                <w:rFonts w:ascii="Arial" w:hAnsi="Arial" w:cs="Arial"/>
                <w:sz w:val="20"/>
              </w:rPr>
            </w:pPr>
            <w:r>
              <w:rPr>
                <w:rFonts w:ascii="Arial" w:hAnsi="Arial" w:cs="Arial"/>
                <w:sz w:val="20"/>
              </w:rPr>
              <w:t xml:space="preserve">September 25 </w:t>
            </w:r>
          </w:p>
        </w:tc>
        <w:tc>
          <w:tcPr>
            <w:tcW w:w="1350" w:type="dxa"/>
          </w:tcPr>
          <w:p w14:paraId="1A418713" w14:textId="77777777" w:rsidR="0005647F" w:rsidRDefault="0005647F" w:rsidP="0005647F">
            <w:pPr>
              <w:rPr>
                <w:rFonts w:ascii="Arial" w:hAnsi="Arial" w:cs="Arial"/>
                <w:sz w:val="20"/>
              </w:rPr>
            </w:pPr>
          </w:p>
        </w:tc>
        <w:tc>
          <w:tcPr>
            <w:tcW w:w="1415" w:type="dxa"/>
          </w:tcPr>
          <w:p w14:paraId="6C38F16D" w14:textId="77777777" w:rsidR="0005647F" w:rsidRDefault="0005647F" w:rsidP="0005647F">
            <w:pPr>
              <w:spacing w:after="200"/>
              <w:rPr>
                <w:rFonts w:ascii="Arial" w:hAnsi="Arial" w:cs="Arial"/>
                <w:sz w:val="20"/>
              </w:rPr>
            </w:pPr>
            <w:r>
              <w:rPr>
                <w:rFonts w:ascii="Arial" w:hAnsi="Arial" w:cs="Arial"/>
                <w:sz w:val="20"/>
              </w:rPr>
              <w:t>Sept 25</w:t>
            </w:r>
          </w:p>
          <w:p w14:paraId="5F92E486" w14:textId="77777777" w:rsidR="0005647F" w:rsidRDefault="0005647F" w:rsidP="0005647F">
            <w:pPr>
              <w:spacing w:after="200"/>
              <w:rPr>
                <w:rFonts w:ascii="Arial" w:hAnsi="Arial" w:cs="Arial"/>
                <w:sz w:val="20"/>
              </w:rPr>
            </w:pPr>
            <w:r>
              <w:rPr>
                <w:rFonts w:ascii="Arial" w:hAnsi="Arial" w:cs="Arial"/>
                <w:sz w:val="20"/>
              </w:rPr>
              <w:t xml:space="preserve">Spectrum </w:t>
            </w:r>
          </w:p>
          <w:p w14:paraId="2155C152" w14:textId="77777777" w:rsidR="0005647F" w:rsidRDefault="0005647F" w:rsidP="0005647F">
            <w:pPr>
              <w:spacing w:after="200"/>
              <w:rPr>
                <w:rFonts w:ascii="Arial" w:hAnsi="Arial" w:cs="Arial"/>
                <w:sz w:val="20"/>
              </w:rPr>
            </w:pPr>
            <w:r>
              <w:rPr>
                <w:rFonts w:ascii="Arial" w:hAnsi="Arial" w:cs="Arial"/>
                <w:sz w:val="20"/>
              </w:rPr>
              <w:t xml:space="preserve">Todd </w:t>
            </w:r>
            <w:proofErr w:type="spellStart"/>
            <w:r>
              <w:rPr>
                <w:rFonts w:ascii="Arial" w:hAnsi="Arial" w:cs="Arial"/>
                <w:sz w:val="20"/>
              </w:rPr>
              <w:t>Weiman</w:t>
            </w:r>
            <w:proofErr w:type="spellEnd"/>
          </w:p>
          <w:p w14:paraId="5EE7B50C" w14:textId="71E63C0E" w:rsidR="0005647F" w:rsidRDefault="0005647F" w:rsidP="0005647F">
            <w:pPr>
              <w:spacing w:after="200"/>
              <w:rPr>
                <w:rFonts w:ascii="Arial" w:hAnsi="Arial" w:cs="Arial"/>
                <w:sz w:val="20"/>
              </w:rPr>
            </w:pPr>
            <w:r>
              <w:rPr>
                <w:rFonts w:ascii="Arial" w:hAnsi="Arial" w:cs="Arial"/>
                <w:sz w:val="20"/>
              </w:rPr>
              <w:t>Brewery Tour</w:t>
            </w:r>
          </w:p>
        </w:tc>
      </w:tr>
      <w:tr w:rsidR="0005647F" w:rsidRPr="004B71DA" w14:paraId="2DC368E6" w14:textId="77777777" w:rsidTr="00D35D87">
        <w:tc>
          <w:tcPr>
            <w:tcW w:w="4698" w:type="dxa"/>
          </w:tcPr>
          <w:p w14:paraId="45CB59CF" w14:textId="77777777" w:rsidR="00DC1AA1" w:rsidRDefault="00DC1AA1" w:rsidP="0005647F">
            <w:pPr>
              <w:spacing w:after="200"/>
              <w:rPr>
                <w:rFonts w:ascii="Arial" w:hAnsi="Arial" w:cs="Arial"/>
                <w:b/>
                <w:sz w:val="20"/>
              </w:rPr>
            </w:pPr>
          </w:p>
          <w:p w14:paraId="522E387E" w14:textId="77777777" w:rsidR="00DC1AA1" w:rsidRDefault="00DC1AA1" w:rsidP="0005647F">
            <w:pPr>
              <w:spacing w:after="200"/>
              <w:rPr>
                <w:rFonts w:ascii="Arial" w:hAnsi="Arial" w:cs="Arial"/>
                <w:b/>
                <w:sz w:val="20"/>
              </w:rPr>
            </w:pPr>
          </w:p>
          <w:p w14:paraId="63AAC6C1" w14:textId="254138D6" w:rsidR="0005647F" w:rsidRPr="004B71DA" w:rsidRDefault="0005647F" w:rsidP="0005647F">
            <w:pPr>
              <w:spacing w:after="200"/>
              <w:rPr>
                <w:rFonts w:ascii="Arial" w:hAnsi="Arial" w:cs="Arial"/>
                <w:b/>
                <w:sz w:val="20"/>
              </w:rPr>
            </w:pPr>
            <w:r w:rsidRPr="004B71DA">
              <w:rPr>
                <w:rFonts w:ascii="Arial" w:hAnsi="Arial" w:cs="Arial"/>
                <w:b/>
                <w:sz w:val="20"/>
              </w:rPr>
              <w:t xml:space="preserve">Chapter 4: </w:t>
            </w:r>
            <w:r w:rsidRPr="004B71DA">
              <w:rPr>
                <w:rFonts w:ascii="Arial" w:hAnsi="Arial" w:cs="Arial"/>
                <w:b/>
                <w:sz w:val="20"/>
              </w:rPr>
              <w:tab/>
              <w:t>Underwriting Function</w:t>
            </w:r>
          </w:p>
          <w:p w14:paraId="2997C124" w14:textId="77777777" w:rsidR="0005647F" w:rsidRPr="004B71DA" w:rsidRDefault="0005647F" w:rsidP="0005647F">
            <w:pPr>
              <w:spacing w:after="200"/>
              <w:rPr>
                <w:rFonts w:ascii="Arial" w:hAnsi="Arial" w:cs="Arial"/>
                <w:sz w:val="20"/>
              </w:rPr>
            </w:pPr>
            <w:r w:rsidRPr="004B71DA">
              <w:rPr>
                <w:rFonts w:ascii="Arial" w:hAnsi="Arial" w:cs="Arial"/>
                <w:sz w:val="20"/>
              </w:rPr>
              <w:t>Purpose of Underwriting</w:t>
            </w:r>
          </w:p>
          <w:p w14:paraId="3DD9528D" w14:textId="77777777" w:rsidR="0005647F" w:rsidRPr="004B71DA" w:rsidRDefault="0005647F" w:rsidP="0005647F">
            <w:pPr>
              <w:spacing w:after="200"/>
              <w:rPr>
                <w:rFonts w:ascii="Arial" w:hAnsi="Arial" w:cs="Arial"/>
                <w:sz w:val="20"/>
              </w:rPr>
            </w:pPr>
            <w:r w:rsidRPr="004B71DA">
              <w:rPr>
                <w:rFonts w:ascii="Arial" w:hAnsi="Arial" w:cs="Arial"/>
                <w:sz w:val="20"/>
              </w:rPr>
              <w:t>Underwriting Activities</w:t>
            </w:r>
          </w:p>
          <w:p w14:paraId="5540C835" w14:textId="77777777" w:rsidR="0005647F" w:rsidRPr="004B71DA" w:rsidRDefault="0005647F" w:rsidP="0005647F">
            <w:pPr>
              <w:spacing w:after="200"/>
              <w:rPr>
                <w:rFonts w:ascii="Arial" w:hAnsi="Arial" w:cs="Arial"/>
                <w:sz w:val="20"/>
              </w:rPr>
            </w:pPr>
            <w:r w:rsidRPr="004B71DA">
              <w:rPr>
                <w:rFonts w:ascii="Arial" w:hAnsi="Arial" w:cs="Arial"/>
                <w:sz w:val="20"/>
              </w:rPr>
              <w:t>Underwriting Authority</w:t>
            </w:r>
          </w:p>
          <w:p w14:paraId="314D830E" w14:textId="77777777" w:rsidR="0005647F" w:rsidRPr="004B71DA" w:rsidRDefault="0005647F" w:rsidP="0005647F">
            <w:pPr>
              <w:spacing w:after="200"/>
              <w:rPr>
                <w:rFonts w:ascii="Arial" w:hAnsi="Arial" w:cs="Arial"/>
                <w:sz w:val="20"/>
              </w:rPr>
            </w:pPr>
            <w:r w:rsidRPr="004B71DA">
              <w:rPr>
                <w:rFonts w:ascii="Arial" w:hAnsi="Arial" w:cs="Arial"/>
                <w:sz w:val="20"/>
              </w:rPr>
              <w:t>Constraints in Establishing Underwriting Policy</w:t>
            </w:r>
          </w:p>
          <w:p w14:paraId="05A975D9" w14:textId="77777777" w:rsidR="0005647F" w:rsidRPr="004B71DA" w:rsidRDefault="0005647F" w:rsidP="0005647F">
            <w:pPr>
              <w:spacing w:after="200"/>
              <w:rPr>
                <w:rFonts w:ascii="Arial" w:hAnsi="Arial" w:cs="Arial"/>
                <w:sz w:val="20"/>
              </w:rPr>
            </w:pPr>
            <w:r w:rsidRPr="004B71DA">
              <w:rPr>
                <w:rFonts w:ascii="Arial" w:hAnsi="Arial" w:cs="Arial"/>
                <w:sz w:val="20"/>
              </w:rPr>
              <w:t>Implementing the Underwriting Policy</w:t>
            </w:r>
          </w:p>
          <w:p w14:paraId="511ABD6E" w14:textId="77777777" w:rsidR="0005647F" w:rsidRPr="004B71DA" w:rsidRDefault="0005647F" w:rsidP="0005647F">
            <w:pPr>
              <w:spacing w:after="200"/>
              <w:rPr>
                <w:rFonts w:ascii="Arial" w:hAnsi="Arial" w:cs="Arial"/>
                <w:sz w:val="20"/>
              </w:rPr>
            </w:pPr>
            <w:r w:rsidRPr="004B71DA">
              <w:rPr>
                <w:rFonts w:ascii="Arial" w:hAnsi="Arial" w:cs="Arial"/>
                <w:sz w:val="20"/>
              </w:rPr>
              <w:t>Steps in the Underwriting Process</w:t>
            </w:r>
          </w:p>
          <w:p w14:paraId="09E1F643" w14:textId="77777777" w:rsidR="0005647F" w:rsidRPr="004B71DA" w:rsidRDefault="0005647F" w:rsidP="0005647F">
            <w:pPr>
              <w:spacing w:after="200"/>
              <w:rPr>
                <w:rFonts w:ascii="Arial" w:hAnsi="Arial" w:cs="Arial"/>
                <w:sz w:val="20"/>
              </w:rPr>
            </w:pPr>
            <w:r w:rsidRPr="004B71DA">
              <w:rPr>
                <w:rFonts w:ascii="Arial" w:hAnsi="Arial" w:cs="Arial"/>
                <w:sz w:val="20"/>
              </w:rPr>
              <w:t>Measuring Underwriting Results</w:t>
            </w:r>
          </w:p>
        </w:tc>
        <w:tc>
          <w:tcPr>
            <w:tcW w:w="1620" w:type="dxa"/>
          </w:tcPr>
          <w:p w14:paraId="67731401" w14:textId="77777777" w:rsidR="00DC1AA1" w:rsidRDefault="00DC1AA1" w:rsidP="0005647F">
            <w:pPr>
              <w:rPr>
                <w:rFonts w:ascii="Arial" w:hAnsi="Arial" w:cs="Arial"/>
                <w:sz w:val="20"/>
              </w:rPr>
            </w:pPr>
          </w:p>
          <w:p w14:paraId="7B420A26" w14:textId="77777777" w:rsidR="00DC1AA1" w:rsidRDefault="00DC1AA1" w:rsidP="0005647F">
            <w:pPr>
              <w:rPr>
                <w:rFonts w:ascii="Arial" w:hAnsi="Arial" w:cs="Arial"/>
                <w:sz w:val="20"/>
              </w:rPr>
            </w:pPr>
          </w:p>
          <w:p w14:paraId="35FB3CFD" w14:textId="77777777" w:rsidR="00DC1AA1" w:rsidRDefault="00DC1AA1" w:rsidP="0005647F">
            <w:pPr>
              <w:rPr>
                <w:rFonts w:ascii="Arial" w:hAnsi="Arial" w:cs="Arial"/>
                <w:sz w:val="20"/>
              </w:rPr>
            </w:pPr>
          </w:p>
          <w:p w14:paraId="2590BC24" w14:textId="77777777" w:rsidR="00DC1AA1" w:rsidRDefault="00DC1AA1" w:rsidP="0005647F">
            <w:pPr>
              <w:rPr>
                <w:rFonts w:ascii="Arial" w:hAnsi="Arial" w:cs="Arial"/>
                <w:sz w:val="20"/>
              </w:rPr>
            </w:pPr>
          </w:p>
          <w:p w14:paraId="3CB11EE3" w14:textId="025F857D" w:rsidR="0005647F" w:rsidRDefault="0005647F" w:rsidP="0005647F">
            <w:pPr>
              <w:rPr>
                <w:rFonts w:ascii="Arial" w:hAnsi="Arial" w:cs="Arial"/>
                <w:sz w:val="20"/>
              </w:rPr>
            </w:pPr>
            <w:r>
              <w:rPr>
                <w:rFonts w:ascii="Arial" w:hAnsi="Arial" w:cs="Arial"/>
                <w:sz w:val="20"/>
              </w:rPr>
              <w:t>October 2 &amp; 9</w:t>
            </w:r>
          </w:p>
          <w:p w14:paraId="71FACD4B" w14:textId="20260E0A" w:rsidR="0005647F" w:rsidRPr="004B71DA" w:rsidRDefault="0005647F" w:rsidP="0005647F">
            <w:pPr>
              <w:rPr>
                <w:rFonts w:ascii="Arial" w:hAnsi="Arial" w:cs="Arial"/>
                <w:sz w:val="20"/>
              </w:rPr>
            </w:pPr>
            <w:r>
              <w:rPr>
                <w:rFonts w:ascii="Arial" w:hAnsi="Arial" w:cs="Arial"/>
                <w:sz w:val="20"/>
              </w:rPr>
              <w:t xml:space="preserve"> </w:t>
            </w:r>
          </w:p>
        </w:tc>
        <w:tc>
          <w:tcPr>
            <w:tcW w:w="1350" w:type="dxa"/>
          </w:tcPr>
          <w:p w14:paraId="41C23593" w14:textId="77777777" w:rsidR="00DC1AA1" w:rsidRDefault="00DC1AA1" w:rsidP="0005647F">
            <w:pPr>
              <w:rPr>
                <w:rFonts w:ascii="Arial" w:hAnsi="Arial" w:cs="Arial"/>
                <w:sz w:val="20"/>
              </w:rPr>
            </w:pPr>
          </w:p>
          <w:p w14:paraId="319C3802" w14:textId="77777777" w:rsidR="00DC1AA1" w:rsidRDefault="00DC1AA1" w:rsidP="0005647F">
            <w:pPr>
              <w:rPr>
                <w:rFonts w:ascii="Arial" w:hAnsi="Arial" w:cs="Arial"/>
                <w:sz w:val="20"/>
              </w:rPr>
            </w:pPr>
          </w:p>
          <w:p w14:paraId="70A1F3F8" w14:textId="77777777" w:rsidR="00DC1AA1" w:rsidRDefault="00DC1AA1" w:rsidP="0005647F">
            <w:pPr>
              <w:rPr>
                <w:rFonts w:ascii="Arial" w:hAnsi="Arial" w:cs="Arial"/>
                <w:sz w:val="20"/>
              </w:rPr>
            </w:pPr>
          </w:p>
          <w:p w14:paraId="3AA387CA" w14:textId="77777777" w:rsidR="00DC1AA1" w:rsidRDefault="00DC1AA1" w:rsidP="0005647F">
            <w:pPr>
              <w:rPr>
                <w:rFonts w:ascii="Arial" w:hAnsi="Arial" w:cs="Arial"/>
                <w:sz w:val="20"/>
              </w:rPr>
            </w:pPr>
          </w:p>
          <w:p w14:paraId="3DA2A67D" w14:textId="679F85A9" w:rsidR="0005647F" w:rsidRDefault="00DC1AA1" w:rsidP="0005647F">
            <w:pPr>
              <w:rPr>
                <w:rFonts w:ascii="Arial" w:hAnsi="Arial" w:cs="Arial"/>
                <w:sz w:val="20"/>
              </w:rPr>
            </w:pPr>
            <w:r>
              <w:rPr>
                <w:rFonts w:ascii="Arial" w:hAnsi="Arial" w:cs="Arial"/>
                <w:sz w:val="20"/>
              </w:rPr>
              <w:t>O</w:t>
            </w:r>
            <w:r w:rsidR="0005647F">
              <w:rPr>
                <w:rFonts w:ascii="Arial" w:hAnsi="Arial" w:cs="Arial"/>
                <w:sz w:val="20"/>
              </w:rPr>
              <w:t>ct 8</w:t>
            </w:r>
          </w:p>
          <w:p w14:paraId="3D9ACA95" w14:textId="765A8699" w:rsidR="0005647F" w:rsidRDefault="0005647F" w:rsidP="0005647F">
            <w:pPr>
              <w:rPr>
                <w:rFonts w:ascii="Arial" w:hAnsi="Arial" w:cs="Arial"/>
                <w:sz w:val="20"/>
              </w:rPr>
            </w:pPr>
          </w:p>
          <w:p w14:paraId="09EA9EEF" w14:textId="1EB921BC" w:rsidR="0005647F" w:rsidRDefault="0005647F" w:rsidP="0005647F">
            <w:pPr>
              <w:rPr>
                <w:rFonts w:ascii="Arial" w:hAnsi="Arial" w:cs="Arial"/>
                <w:sz w:val="20"/>
              </w:rPr>
            </w:pPr>
            <w:r>
              <w:rPr>
                <w:rFonts w:ascii="Arial" w:hAnsi="Arial" w:cs="Arial"/>
                <w:sz w:val="20"/>
              </w:rPr>
              <w:t xml:space="preserve">Assignment </w:t>
            </w:r>
          </w:p>
          <w:p w14:paraId="3F4FEE28" w14:textId="78704B98" w:rsidR="0005647F" w:rsidRDefault="0005647F" w:rsidP="0005647F">
            <w:pPr>
              <w:rPr>
                <w:rFonts w:ascii="Arial" w:hAnsi="Arial" w:cs="Arial"/>
                <w:sz w:val="20"/>
              </w:rPr>
            </w:pPr>
          </w:p>
          <w:p w14:paraId="202FF133" w14:textId="7C2FAEC4" w:rsidR="0005647F" w:rsidRDefault="0005647F" w:rsidP="0005647F">
            <w:pPr>
              <w:pBdr>
                <w:bottom w:val="single" w:sz="12" w:space="1" w:color="auto"/>
              </w:pBdr>
              <w:rPr>
                <w:rFonts w:ascii="Arial" w:hAnsi="Arial" w:cs="Arial"/>
                <w:sz w:val="20"/>
              </w:rPr>
            </w:pPr>
            <w:r>
              <w:rPr>
                <w:rFonts w:ascii="Arial" w:hAnsi="Arial" w:cs="Arial"/>
                <w:sz w:val="20"/>
              </w:rPr>
              <w:t>Chapter 4</w:t>
            </w:r>
          </w:p>
          <w:p w14:paraId="2C547FB7" w14:textId="77777777" w:rsidR="0005647F" w:rsidRDefault="0005647F" w:rsidP="0005647F">
            <w:pPr>
              <w:rPr>
                <w:rFonts w:ascii="Arial" w:hAnsi="Arial" w:cs="Arial"/>
                <w:sz w:val="20"/>
              </w:rPr>
            </w:pPr>
          </w:p>
          <w:p w14:paraId="613ED202" w14:textId="6402A2EB" w:rsidR="0005647F" w:rsidRDefault="0005647F" w:rsidP="0005647F">
            <w:pPr>
              <w:rPr>
                <w:rFonts w:ascii="Arial" w:hAnsi="Arial" w:cs="Arial"/>
                <w:sz w:val="20"/>
              </w:rPr>
            </w:pPr>
            <w:r>
              <w:rPr>
                <w:rFonts w:ascii="Arial" w:hAnsi="Arial" w:cs="Arial"/>
                <w:sz w:val="20"/>
              </w:rPr>
              <w:t xml:space="preserve">Oct 15 </w:t>
            </w:r>
          </w:p>
          <w:p w14:paraId="4E1DA300" w14:textId="77777777" w:rsidR="0005647F" w:rsidRDefault="0005647F" w:rsidP="0005647F">
            <w:pPr>
              <w:rPr>
                <w:rFonts w:ascii="Arial" w:hAnsi="Arial" w:cs="Arial"/>
                <w:sz w:val="20"/>
              </w:rPr>
            </w:pPr>
            <w:r w:rsidRPr="004B71DA">
              <w:rPr>
                <w:rFonts w:ascii="Arial" w:hAnsi="Arial" w:cs="Arial"/>
                <w:sz w:val="20"/>
              </w:rPr>
              <w:t>Exam</w:t>
            </w:r>
          </w:p>
          <w:p w14:paraId="2A481E2D" w14:textId="77777777" w:rsidR="0005647F" w:rsidRDefault="0005647F" w:rsidP="0005647F">
            <w:pPr>
              <w:rPr>
                <w:rFonts w:ascii="Arial" w:hAnsi="Arial" w:cs="Arial"/>
                <w:sz w:val="20"/>
              </w:rPr>
            </w:pPr>
          </w:p>
          <w:p w14:paraId="23D9E726" w14:textId="6EC25221" w:rsidR="0005647F" w:rsidRPr="004B71DA" w:rsidRDefault="0005647F" w:rsidP="0005647F">
            <w:pPr>
              <w:rPr>
                <w:rFonts w:ascii="Arial" w:hAnsi="Arial" w:cs="Arial"/>
                <w:sz w:val="20"/>
              </w:rPr>
            </w:pPr>
            <w:r>
              <w:rPr>
                <w:rFonts w:ascii="Arial" w:hAnsi="Arial" w:cs="Arial"/>
                <w:sz w:val="20"/>
              </w:rPr>
              <w:t>Chapter 4</w:t>
            </w:r>
          </w:p>
        </w:tc>
        <w:tc>
          <w:tcPr>
            <w:tcW w:w="1415" w:type="dxa"/>
          </w:tcPr>
          <w:p w14:paraId="0BBBBC71" w14:textId="68F44C21" w:rsidR="0005647F" w:rsidRDefault="0005647F" w:rsidP="0005647F">
            <w:pPr>
              <w:spacing w:after="200"/>
              <w:rPr>
                <w:rFonts w:ascii="Arial" w:hAnsi="Arial" w:cs="Arial"/>
                <w:sz w:val="20"/>
              </w:rPr>
            </w:pPr>
            <w:r>
              <w:rPr>
                <w:rFonts w:ascii="Arial" w:hAnsi="Arial" w:cs="Arial"/>
                <w:sz w:val="20"/>
              </w:rPr>
              <w:t xml:space="preserve">Oct 2 </w:t>
            </w:r>
          </w:p>
          <w:p w14:paraId="71662548" w14:textId="77777777" w:rsidR="0005647F" w:rsidRDefault="0005647F" w:rsidP="0005647F">
            <w:pPr>
              <w:spacing w:after="200"/>
              <w:rPr>
                <w:rFonts w:ascii="Arial" w:hAnsi="Arial" w:cs="Arial"/>
                <w:sz w:val="20"/>
              </w:rPr>
            </w:pPr>
            <w:r>
              <w:rPr>
                <w:rFonts w:ascii="Arial" w:hAnsi="Arial" w:cs="Arial"/>
                <w:sz w:val="20"/>
              </w:rPr>
              <w:t>M3</w:t>
            </w:r>
          </w:p>
          <w:p w14:paraId="0FAE3D08" w14:textId="50187B72" w:rsidR="0005647F" w:rsidRDefault="0005647F" w:rsidP="0005647F">
            <w:pPr>
              <w:spacing w:after="200"/>
              <w:rPr>
                <w:rFonts w:ascii="Arial" w:hAnsi="Arial" w:cs="Arial"/>
                <w:sz w:val="20"/>
              </w:rPr>
            </w:pPr>
            <w:r>
              <w:rPr>
                <w:rFonts w:ascii="Arial" w:hAnsi="Arial" w:cs="Arial"/>
                <w:sz w:val="20"/>
              </w:rPr>
              <w:t xml:space="preserve">Jesse Maas &amp; John </w:t>
            </w:r>
            <w:proofErr w:type="spellStart"/>
            <w:r>
              <w:rPr>
                <w:rFonts w:ascii="Arial" w:hAnsi="Arial" w:cs="Arial"/>
                <w:sz w:val="20"/>
              </w:rPr>
              <w:t>Pruess</w:t>
            </w:r>
            <w:proofErr w:type="spellEnd"/>
          </w:p>
          <w:p w14:paraId="5644B601" w14:textId="16A4F454" w:rsidR="0005647F" w:rsidRDefault="0005647F" w:rsidP="0005647F">
            <w:pPr>
              <w:spacing w:after="200"/>
              <w:rPr>
                <w:rFonts w:ascii="Arial" w:hAnsi="Arial" w:cs="Arial"/>
                <w:sz w:val="20"/>
              </w:rPr>
            </w:pPr>
            <w:r>
              <w:rPr>
                <w:rFonts w:ascii="Arial" w:hAnsi="Arial" w:cs="Arial"/>
                <w:sz w:val="20"/>
              </w:rPr>
              <w:t>----------------</w:t>
            </w:r>
          </w:p>
          <w:p w14:paraId="28ABFF11" w14:textId="77777777" w:rsidR="0005647F" w:rsidRDefault="0005647F" w:rsidP="0005647F">
            <w:pPr>
              <w:spacing w:after="200"/>
              <w:rPr>
                <w:rFonts w:ascii="Arial" w:hAnsi="Arial" w:cs="Arial"/>
                <w:sz w:val="20"/>
              </w:rPr>
            </w:pPr>
            <w:r>
              <w:rPr>
                <w:rFonts w:ascii="Arial" w:hAnsi="Arial" w:cs="Arial"/>
                <w:sz w:val="20"/>
              </w:rPr>
              <w:t xml:space="preserve">Oct 9 </w:t>
            </w:r>
          </w:p>
          <w:p w14:paraId="488191CE" w14:textId="1CAA6604" w:rsidR="0005647F" w:rsidRPr="004B71DA" w:rsidRDefault="0005647F" w:rsidP="0005647F">
            <w:pPr>
              <w:spacing w:after="200"/>
              <w:rPr>
                <w:rFonts w:ascii="Arial" w:hAnsi="Arial" w:cs="Arial"/>
                <w:sz w:val="20"/>
              </w:rPr>
            </w:pPr>
            <w:r>
              <w:rPr>
                <w:rFonts w:ascii="Arial" w:hAnsi="Arial" w:cs="Arial"/>
                <w:sz w:val="20"/>
              </w:rPr>
              <w:t>Church Mutual Panel</w:t>
            </w:r>
          </w:p>
        </w:tc>
      </w:tr>
      <w:tr w:rsidR="0005647F" w:rsidRPr="004B71DA" w14:paraId="088E0FA2" w14:textId="77777777" w:rsidTr="00D35D87">
        <w:tc>
          <w:tcPr>
            <w:tcW w:w="4698" w:type="dxa"/>
          </w:tcPr>
          <w:p w14:paraId="5A2A3B6D" w14:textId="77777777" w:rsidR="00E916AC" w:rsidRDefault="00E916AC" w:rsidP="0005647F">
            <w:pPr>
              <w:spacing w:after="200"/>
              <w:rPr>
                <w:rFonts w:ascii="Arial" w:hAnsi="Arial" w:cs="Arial"/>
                <w:b/>
                <w:sz w:val="20"/>
              </w:rPr>
            </w:pPr>
          </w:p>
          <w:p w14:paraId="3C9C09F6" w14:textId="419DB4B4" w:rsidR="0005647F" w:rsidRPr="004B71DA" w:rsidRDefault="0005647F" w:rsidP="0005647F">
            <w:pPr>
              <w:spacing w:after="200"/>
              <w:rPr>
                <w:rFonts w:ascii="Arial" w:hAnsi="Arial" w:cs="Arial"/>
                <w:b/>
                <w:sz w:val="20"/>
              </w:rPr>
            </w:pPr>
            <w:r w:rsidRPr="004B71DA">
              <w:rPr>
                <w:rFonts w:ascii="Arial" w:hAnsi="Arial" w:cs="Arial"/>
                <w:b/>
                <w:sz w:val="20"/>
              </w:rPr>
              <w:lastRenderedPageBreak/>
              <w:t xml:space="preserve">Chapter 5: </w:t>
            </w:r>
            <w:r w:rsidRPr="004B71DA">
              <w:rPr>
                <w:rFonts w:ascii="Arial" w:hAnsi="Arial" w:cs="Arial"/>
                <w:b/>
                <w:sz w:val="20"/>
              </w:rPr>
              <w:tab/>
              <w:t>Risk Control and Premium Auditing</w:t>
            </w:r>
          </w:p>
          <w:p w14:paraId="4936E401" w14:textId="77777777" w:rsidR="0005647F" w:rsidRPr="004B71DA" w:rsidRDefault="0005647F" w:rsidP="0005647F">
            <w:pPr>
              <w:spacing w:after="200"/>
              <w:rPr>
                <w:rFonts w:ascii="Arial" w:hAnsi="Arial" w:cs="Arial"/>
                <w:sz w:val="20"/>
              </w:rPr>
            </w:pPr>
            <w:r w:rsidRPr="004B71DA">
              <w:rPr>
                <w:rFonts w:ascii="Arial" w:hAnsi="Arial" w:cs="Arial"/>
                <w:sz w:val="20"/>
              </w:rPr>
              <w:t>Insurer Risk Control Goals</w:t>
            </w:r>
          </w:p>
          <w:p w14:paraId="59D5D8B2" w14:textId="77777777" w:rsidR="0005647F" w:rsidRPr="004B71DA" w:rsidRDefault="0005647F" w:rsidP="0005647F">
            <w:pPr>
              <w:spacing w:after="200"/>
              <w:rPr>
                <w:rFonts w:ascii="Arial" w:hAnsi="Arial" w:cs="Arial"/>
                <w:sz w:val="20"/>
              </w:rPr>
            </w:pPr>
            <w:r w:rsidRPr="004B71DA">
              <w:rPr>
                <w:rFonts w:ascii="Arial" w:hAnsi="Arial" w:cs="Arial"/>
                <w:sz w:val="20"/>
              </w:rPr>
              <w:t>Risk Control Services Provided by Insurers</w:t>
            </w:r>
          </w:p>
          <w:p w14:paraId="7BE718CD" w14:textId="77777777" w:rsidR="0005647F" w:rsidRPr="004B71DA" w:rsidRDefault="0005647F" w:rsidP="0005647F">
            <w:pPr>
              <w:spacing w:after="200"/>
              <w:rPr>
                <w:rFonts w:ascii="Arial" w:hAnsi="Arial" w:cs="Arial"/>
                <w:sz w:val="20"/>
              </w:rPr>
            </w:pPr>
            <w:r w:rsidRPr="004B71DA">
              <w:rPr>
                <w:rFonts w:ascii="Arial" w:hAnsi="Arial" w:cs="Arial"/>
                <w:sz w:val="20"/>
              </w:rPr>
              <w:t>Cooperation Between Risk Control and Other Insurer Functions</w:t>
            </w:r>
          </w:p>
          <w:p w14:paraId="6BAF5F24" w14:textId="77777777" w:rsidR="0005647F" w:rsidRPr="004B71DA" w:rsidRDefault="0005647F" w:rsidP="0005647F">
            <w:pPr>
              <w:spacing w:after="200"/>
              <w:rPr>
                <w:rFonts w:ascii="Arial" w:hAnsi="Arial" w:cs="Arial"/>
                <w:sz w:val="20"/>
              </w:rPr>
            </w:pPr>
            <w:r w:rsidRPr="004B71DA">
              <w:rPr>
                <w:rFonts w:ascii="Arial" w:hAnsi="Arial" w:cs="Arial"/>
                <w:sz w:val="20"/>
              </w:rPr>
              <w:t>Reasons for Premium Auditing</w:t>
            </w:r>
          </w:p>
          <w:p w14:paraId="41E1CCDB" w14:textId="77777777" w:rsidR="0005647F" w:rsidRPr="004B71DA" w:rsidRDefault="0005647F" w:rsidP="0005647F">
            <w:pPr>
              <w:spacing w:after="200"/>
              <w:rPr>
                <w:rFonts w:ascii="Arial" w:hAnsi="Arial" w:cs="Arial"/>
                <w:sz w:val="20"/>
              </w:rPr>
            </w:pPr>
            <w:r w:rsidRPr="004B71DA">
              <w:rPr>
                <w:rFonts w:ascii="Arial" w:hAnsi="Arial" w:cs="Arial"/>
                <w:sz w:val="20"/>
              </w:rPr>
              <w:t>Premium Auditing Process</w:t>
            </w:r>
          </w:p>
          <w:p w14:paraId="0E7CD33D" w14:textId="77777777" w:rsidR="0005647F" w:rsidRPr="004B71DA" w:rsidRDefault="0005647F" w:rsidP="0005647F">
            <w:pPr>
              <w:spacing w:after="200"/>
              <w:rPr>
                <w:rFonts w:ascii="Arial" w:hAnsi="Arial" w:cs="Arial"/>
                <w:sz w:val="20"/>
              </w:rPr>
            </w:pPr>
            <w:r w:rsidRPr="004B71DA">
              <w:rPr>
                <w:rFonts w:ascii="Arial" w:hAnsi="Arial" w:cs="Arial"/>
                <w:sz w:val="20"/>
              </w:rPr>
              <w:t>Importance of Accurate Premium Audits</w:t>
            </w:r>
            <w:r w:rsidRPr="004B71DA">
              <w:rPr>
                <w:rFonts w:ascii="Arial" w:hAnsi="Arial" w:cs="Arial"/>
                <w:sz w:val="20"/>
              </w:rPr>
              <w:tab/>
            </w:r>
          </w:p>
          <w:p w14:paraId="65C0914B" w14:textId="77777777" w:rsidR="0005647F" w:rsidRPr="004B71DA" w:rsidRDefault="0005647F" w:rsidP="0005647F">
            <w:pPr>
              <w:spacing w:after="200"/>
              <w:rPr>
                <w:rFonts w:ascii="Arial" w:hAnsi="Arial" w:cs="Arial"/>
                <w:sz w:val="20"/>
              </w:rPr>
            </w:pPr>
            <w:r w:rsidRPr="004B71DA">
              <w:rPr>
                <w:rFonts w:ascii="Arial" w:hAnsi="Arial" w:cs="Arial"/>
                <w:sz w:val="20"/>
              </w:rPr>
              <w:t>Premium Auditing Contributions</w:t>
            </w:r>
            <w:r w:rsidRPr="004B71DA">
              <w:rPr>
                <w:rFonts w:ascii="Arial" w:hAnsi="Arial" w:cs="Arial"/>
                <w:sz w:val="20"/>
              </w:rPr>
              <w:tab/>
            </w:r>
            <w:r w:rsidRPr="004B71DA">
              <w:rPr>
                <w:rFonts w:ascii="Arial" w:hAnsi="Arial" w:cs="Arial"/>
                <w:sz w:val="20"/>
              </w:rPr>
              <w:tab/>
            </w:r>
          </w:p>
        </w:tc>
        <w:tc>
          <w:tcPr>
            <w:tcW w:w="1620" w:type="dxa"/>
          </w:tcPr>
          <w:p w14:paraId="472CA313" w14:textId="77777777" w:rsidR="00E916AC" w:rsidRDefault="00E916AC" w:rsidP="0005647F">
            <w:pPr>
              <w:rPr>
                <w:rFonts w:ascii="Arial" w:hAnsi="Arial" w:cs="Arial"/>
                <w:sz w:val="20"/>
              </w:rPr>
            </w:pPr>
          </w:p>
          <w:p w14:paraId="39133F88" w14:textId="77777777" w:rsidR="00E916AC" w:rsidRDefault="00E916AC" w:rsidP="0005647F">
            <w:pPr>
              <w:rPr>
                <w:rFonts w:ascii="Arial" w:hAnsi="Arial" w:cs="Arial"/>
                <w:sz w:val="20"/>
              </w:rPr>
            </w:pPr>
          </w:p>
          <w:p w14:paraId="690365A8" w14:textId="77777777" w:rsidR="00E916AC" w:rsidRDefault="00E916AC" w:rsidP="0005647F">
            <w:pPr>
              <w:rPr>
                <w:rFonts w:ascii="Arial" w:hAnsi="Arial" w:cs="Arial"/>
                <w:sz w:val="20"/>
              </w:rPr>
            </w:pPr>
          </w:p>
          <w:p w14:paraId="6E068D35" w14:textId="77777777" w:rsidR="00E916AC" w:rsidRDefault="00E916AC" w:rsidP="0005647F">
            <w:pPr>
              <w:rPr>
                <w:rFonts w:ascii="Arial" w:hAnsi="Arial" w:cs="Arial"/>
                <w:sz w:val="20"/>
              </w:rPr>
            </w:pPr>
          </w:p>
          <w:p w14:paraId="449050A1" w14:textId="425FBDF1" w:rsidR="0005647F" w:rsidRPr="004B71DA" w:rsidRDefault="0005647F" w:rsidP="0005647F">
            <w:pPr>
              <w:rPr>
                <w:rFonts w:ascii="Arial" w:hAnsi="Arial" w:cs="Arial"/>
                <w:sz w:val="20"/>
              </w:rPr>
            </w:pPr>
            <w:r>
              <w:rPr>
                <w:rFonts w:ascii="Arial" w:hAnsi="Arial" w:cs="Arial"/>
                <w:sz w:val="20"/>
              </w:rPr>
              <w:lastRenderedPageBreak/>
              <w:t>October 16</w:t>
            </w:r>
          </w:p>
        </w:tc>
        <w:tc>
          <w:tcPr>
            <w:tcW w:w="1350" w:type="dxa"/>
          </w:tcPr>
          <w:p w14:paraId="75A46B87" w14:textId="77777777" w:rsidR="00E916AC" w:rsidRDefault="00E916AC" w:rsidP="0005647F">
            <w:pPr>
              <w:rPr>
                <w:rFonts w:ascii="Arial" w:hAnsi="Arial" w:cs="Arial"/>
                <w:sz w:val="20"/>
              </w:rPr>
            </w:pPr>
          </w:p>
          <w:p w14:paraId="787AF1CE" w14:textId="77777777" w:rsidR="00E916AC" w:rsidRDefault="00E916AC" w:rsidP="0005647F">
            <w:pPr>
              <w:rPr>
                <w:rFonts w:ascii="Arial" w:hAnsi="Arial" w:cs="Arial"/>
                <w:sz w:val="20"/>
              </w:rPr>
            </w:pPr>
          </w:p>
          <w:p w14:paraId="25CC4D24" w14:textId="77777777" w:rsidR="00E916AC" w:rsidRDefault="00E916AC" w:rsidP="0005647F">
            <w:pPr>
              <w:rPr>
                <w:rFonts w:ascii="Arial" w:hAnsi="Arial" w:cs="Arial"/>
                <w:sz w:val="20"/>
              </w:rPr>
            </w:pPr>
          </w:p>
          <w:p w14:paraId="196039E7" w14:textId="77777777" w:rsidR="00E916AC" w:rsidRDefault="00E916AC" w:rsidP="0005647F">
            <w:pPr>
              <w:rPr>
                <w:rFonts w:ascii="Arial" w:hAnsi="Arial" w:cs="Arial"/>
                <w:sz w:val="20"/>
              </w:rPr>
            </w:pPr>
          </w:p>
          <w:p w14:paraId="6F720F45" w14:textId="29B82B42" w:rsidR="0005647F" w:rsidRDefault="0005647F" w:rsidP="0005647F">
            <w:pPr>
              <w:rPr>
                <w:rFonts w:ascii="Arial" w:hAnsi="Arial" w:cs="Arial"/>
                <w:sz w:val="20"/>
              </w:rPr>
            </w:pPr>
            <w:r>
              <w:rPr>
                <w:rFonts w:ascii="Arial" w:hAnsi="Arial" w:cs="Arial"/>
                <w:sz w:val="20"/>
              </w:rPr>
              <w:lastRenderedPageBreak/>
              <w:t>Oct 22</w:t>
            </w:r>
          </w:p>
          <w:p w14:paraId="7CC43968" w14:textId="77777777" w:rsidR="0005647F" w:rsidRDefault="0005647F" w:rsidP="0005647F">
            <w:pPr>
              <w:rPr>
                <w:rFonts w:ascii="Arial" w:hAnsi="Arial" w:cs="Arial"/>
                <w:sz w:val="20"/>
              </w:rPr>
            </w:pPr>
          </w:p>
          <w:p w14:paraId="14750E51" w14:textId="77777777" w:rsidR="0005647F" w:rsidRDefault="0005647F" w:rsidP="0005647F">
            <w:pPr>
              <w:rPr>
                <w:rFonts w:ascii="Arial" w:hAnsi="Arial" w:cs="Arial"/>
                <w:sz w:val="20"/>
              </w:rPr>
            </w:pPr>
            <w:r w:rsidRPr="004B71DA">
              <w:rPr>
                <w:rFonts w:ascii="Arial" w:hAnsi="Arial" w:cs="Arial"/>
                <w:sz w:val="20"/>
              </w:rPr>
              <w:t>Exam</w:t>
            </w:r>
          </w:p>
          <w:p w14:paraId="107388E1" w14:textId="77777777" w:rsidR="0005647F" w:rsidRDefault="0005647F" w:rsidP="0005647F">
            <w:pPr>
              <w:rPr>
                <w:rFonts w:ascii="Arial" w:hAnsi="Arial" w:cs="Arial"/>
                <w:sz w:val="20"/>
              </w:rPr>
            </w:pPr>
          </w:p>
          <w:p w14:paraId="05C0C1A8" w14:textId="255580AE" w:rsidR="0005647F" w:rsidRPr="004B71DA" w:rsidRDefault="0005647F" w:rsidP="0005647F">
            <w:pPr>
              <w:rPr>
                <w:rFonts w:ascii="Arial" w:hAnsi="Arial" w:cs="Arial"/>
                <w:sz w:val="20"/>
              </w:rPr>
            </w:pPr>
            <w:r>
              <w:rPr>
                <w:rFonts w:ascii="Arial" w:hAnsi="Arial" w:cs="Arial"/>
                <w:sz w:val="20"/>
              </w:rPr>
              <w:t xml:space="preserve">Chapter 5 </w:t>
            </w:r>
          </w:p>
        </w:tc>
        <w:tc>
          <w:tcPr>
            <w:tcW w:w="1415" w:type="dxa"/>
          </w:tcPr>
          <w:p w14:paraId="7FC5F8EB" w14:textId="77777777" w:rsidR="00E916AC" w:rsidRDefault="00E916AC" w:rsidP="0005647F">
            <w:pPr>
              <w:rPr>
                <w:rFonts w:ascii="Arial" w:hAnsi="Arial" w:cs="Arial"/>
                <w:sz w:val="20"/>
              </w:rPr>
            </w:pPr>
          </w:p>
          <w:p w14:paraId="27302287" w14:textId="77777777" w:rsidR="00E916AC" w:rsidRDefault="00E916AC" w:rsidP="0005647F">
            <w:pPr>
              <w:rPr>
                <w:rFonts w:ascii="Arial" w:hAnsi="Arial" w:cs="Arial"/>
                <w:sz w:val="20"/>
              </w:rPr>
            </w:pPr>
          </w:p>
          <w:p w14:paraId="0701F477" w14:textId="77777777" w:rsidR="00E916AC" w:rsidRDefault="00E916AC" w:rsidP="0005647F">
            <w:pPr>
              <w:rPr>
                <w:rFonts w:ascii="Arial" w:hAnsi="Arial" w:cs="Arial"/>
                <w:sz w:val="20"/>
              </w:rPr>
            </w:pPr>
          </w:p>
          <w:p w14:paraId="79C8BCAF" w14:textId="77777777" w:rsidR="00E916AC" w:rsidRDefault="00E916AC" w:rsidP="0005647F">
            <w:pPr>
              <w:rPr>
                <w:rFonts w:ascii="Arial" w:hAnsi="Arial" w:cs="Arial"/>
                <w:sz w:val="20"/>
              </w:rPr>
            </w:pPr>
          </w:p>
          <w:p w14:paraId="4ED1F99C" w14:textId="710C23DD" w:rsidR="0005647F" w:rsidRDefault="0005647F" w:rsidP="0005647F">
            <w:pPr>
              <w:rPr>
                <w:rFonts w:ascii="Arial" w:hAnsi="Arial" w:cs="Arial"/>
                <w:sz w:val="20"/>
              </w:rPr>
            </w:pPr>
            <w:bookmarkStart w:id="0" w:name="_GoBack"/>
            <w:bookmarkEnd w:id="0"/>
            <w:r>
              <w:rPr>
                <w:rFonts w:ascii="Arial" w:hAnsi="Arial" w:cs="Arial"/>
                <w:sz w:val="20"/>
              </w:rPr>
              <w:lastRenderedPageBreak/>
              <w:t>Oct 16</w:t>
            </w:r>
          </w:p>
          <w:p w14:paraId="18258FDE" w14:textId="77777777" w:rsidR="0005647F" w:rsidRDefault="0005647F" w:rsidP="0005647F">
            <w:pPr>
              <w:rPr>
                <w:rFonts w:ascii="Arial" w:hAnsi="Arial" w:cs="Arial"/>
                <w:sz w:val="20"/>
              </w:rPr>
            </w:pPr>
          </w:p>
          <w:p w14:paraId="317F8C3E" w14:textId="77777777" w:rsidR="0005647F" w:rsidRDefault="0005647F" w:rsidP="0005647F">
            <w:pPr>
              <w:rPr>
                <w:rFonts w:ascii="Arial" w:hAnsi="Arial" w:cs="Arial"/>
                <w:sz w:val="20"/>
              </w:rPr>
            </w:pPr>
            <w:r>
              <w:rPr>
                <w:rFonts w:ascii="Arial" w:hAnsi="Arial" w:cs="Arial"/>
                <w:sz w:val="20"/>
              </w:rPr>
              <w:t xml:space="preserve">At Travel Guard </w:t>
            </w:r>
          </w:p>
          <w:p w14:paraId="6861BC9F" w14:textId="68737C97" w:rsidR="0005647F" w:rsidRPr="004B71DA" w:rsidRDefault="0005647F" w:rsidP="0005647F">
            <w:pPr>
              <w:rPr>
                <w:rFonts w:ascii="Arial" w:hAnsi="Arial" w:cs="Arial"/>
                <w:sz w:val="20"/>
              </w:rPr>
            </w:pPr>
            <w:r>
              <w:rPr>
                <w:rFonts w:ascii="Arial" w:hAnsi="Arial" w:cs="Arial"/>
                <w:sz w:val="20"/>
              </w:rPr>
              <w:t>Tour</w:t>
            </w:r>
          </w:p>
        </w:tc>
      </w:tr>
      <w:tr w:rsidR="0005647F" w:rsidRPr="004B71DA" w14:paraId="099BDE0E" w14:textId="77777777" w:rsidTr="00D35D87">
        <w:tc>
          <w:tcPr>
            <w:tcW w:w="4698" w:type="dxa"/>
          </w:tcPr>
          <w:p w14:paraId="4CFA7498" w14:textId="77777777" w:rsidR="0005647F" w:rsidRPr="004B71DA" w:rsidRDefault="0005647F" w:rsidP="0005647F">
            <w:pPr>
              <w:spacing w:after="200"/>
              <w:rPr>
                <w:rFonts w:ascii="Arial" w:hAnsi="Arial" w:cs="Arial"/>
                <w:b/>
                <w:sz w:val="20"/>
              </w:rPr>
            </w:pPr>
            <w:r w:rsidRPr="004B71DA">
              <w:rPr>
                <w:rFonts w:ascii="Arial" w:hAnsi="Arial" w:cs="Arial"/>
                <w:b/>
                <w:sz w:val="20"/>
              </w:rPr>
              <w:lastRenderedPageBreak/>
              <w:t xml:space="preserve">Chapter 6: </w:t>
            </w:r>
            <w:r w:rsidRPr="004B71DA">
              <w:rPr>
                <w:rFonts w:ascii="Arial" w:hAnsi="Arial" w:cs="Arial"/>
                <w:b/>
                <w:sz w:val="20"/>
              </w:rPr>
              <w:tab/>
              <w:t>The Claim Function</w:t>
            </w:r>
          </w:p>
          <w:p w14:paraId="3F57D4A5" w14:textId="77777777" w:rsidR="0005647F" w:rsidRPr="004B71DA" w:rsidRDefault="0005647F" w:rsidP="0005647F">
            <w:pPr>
              <w:spacing w:after="200"/>
              <w:rPr>
                <w:rFonts w:ascii="Arial" w:hAnsi="Arial" w:cs="Arial"/>
                <w:sz w:val="20"/>
              </w:rPr>
            </w:pPr>
            <w:r w:rsidRPr="004B71DA">
              <w:rPr>
                <w:rFonts w:ascii="Arial" w:hAnsi="Arial" w:cs="Arial"/>
                <w:sz w:val="20"/>
              </w:rPr>
              <w:t>Overview of the Claim Function</w:t>
            </w:r>
          </w:p>
          <w:p w14:paraId="27858739" w14:textId="77777777" w:rsidR="0005647F" w:rsidRPr="004B71DA" w:rsidRDefault="0005647F" w:rsidP="0005647F">
            <w:pPr>
              <w:spacing w:after="200"/>
              <w:rPr>
                <w:rFonts w:ascii="Arial" w:hAnsi="Arial" w:cs="Arial"/>
                <w:sz w:val="20"/>
              </w:rPr>
            </w:pPr>
            <w:r w:rsidRPr="004B71DA">
              <w:rPr>
                <w:rFonts w:ascii="Arial" w:hAnsi="Arial" w:cs="Arial"/>
                <w:sz w:val="20"/>
              </w:rPr>
              <w:t>Claims Department Structure, Personnel, Performance</w:t>
            </w:r>
          </w:p>
          <w:p w14:paraId="48A161E9" w14:textId="77777777" w:rsidR="0005647F" w:rsidRPr="004B71DA" w:rsidRDefault="0005647F" w:rsidP="0005647F">
            <w:pPr>
              <w:spacing w:after="200"/>
              <w:rPr>
                <w:rFonts w:ascii="Arial" w:hAnsi="Arial" w:cs="Arial"/>
                <w:sz w:val="20"/>
              </w:rPr>
            </w:pPr>
            <w:r w:rsidRPr="004B71DA">
              <w:rPr>
                <w:rFonts w:ascii="Arial" w:hAnsi="Arial" w:cs="Arial"/>
                <w:sz w:val="20"/>
              </w:rPr>
              <w:t>Measures to be Used to Ensure Regulatory Compliance</w:t>
            </w:r>
          </w:p>
          <w:p w14:paraId="7235F711" w14:textId="77777777" w:rsidR="0005647F" w:rsidRPr="004B71DA" w:rsidRDefault="0005647F" w:rsidP="0005647F">
            <w:pPr>
              <w:spacing w:after="200"/>
              <w:rPr>
                <w:rFonts w:ascii="Arial" w:hAnsi="Arial" w:cs="Arial"/>
                <w:sz w:val="20"/>
              </w:rPr>
            </w:pPr>
            <w:r w:rsidRPr="004B71DA">
              <w:rPr>
                <w:rFonts w:ascii="Arial" w:hAnsi="Arial" w:cs="Arial"/>
                <w:sz w:val="20"/>
              </w:rPr>
              <w:t xml:space="preserve">Activities in Claim Handling Process  </w:t>
            </w:r>
          </w:p>
          <w:p w14:paraId="1B5435B3" w14:textId="77777777" w:rsidR="0005647F" w:rsidRPr="004B71DA" w:rsidRDefault="0005647F" w:rsidP="0005647F">
            <w:pPr>
              <w:spacing w:after="200"/>
              <w:rPr>
                <w:rFonts w:ascii="Arial" w:hAnsi="Arial" w:cs="Arial"/>
                <w:sz w:val="20"/>
              </w:rPr>
            </w:pPr>
            <w:r w:rsidRPr="004B71DA">
              <w:rPr>
                <w:rFonts w:ascii="Arial" w:hAnsi="Arial" w:cs="Arial"/>
                <w:sz w:val="20"/>
              </w:rPr>
              <w:t>Framework for Coverage Analysis</w:t>
            </w:r>
          </w:p>
          <w:p w14:paraId="089CC482" w14:textId="77777777" w:rsidR="0005647F" w:rsidRPr="004B71DA" w:rsidRDefault="0005647F" w:rsidP="0005647F">
            <w:pPr>
              <w:spacing w:after="200"/>
              <w:rPr>
                <w:rFonts w:ascii="Arial" w:hAnsi="Arial" w:cs="Arial"/>
                <w:sz w:val="20"/>
              </w:rPr>
            </w:pPr>
            <w:r w:rsidRPr="004B71DA">
              <w:rPr>
                <w:rFonts w:ascii="Arial" w:hAnsi="Arial" w:cs="Arial"/>
                <w:sz w:val="20"/>
              </w:rPr>
              <w:t xml:space="preserve">Applying the Claim Handling Process and the Framework for Coverage Analysis </w:t>
            </w:r>
          </w:p>
        </w:tc>
        <w:tc>
          <w:tcPr>
            <w:tcW w:w="1620" w:type="dxa"/>
          </w:tcPr>
          <w:p w14:paraId="012B76B6" w14:textId="6524BD1B" w:rsidR="0005647F" w:rsidRDefault="0005647F" w:rsidP="0005647F">
            <w:pPr>
              <w:rPr>
                <w:rFonts w:ascii="Arial" w:hAnsi="Arial" w:cs="Arial"/>
                <w:sz w:val="20"/>
              </w:rPr>
            </w:pPr>
            <w:r>
              <w:rPr>
                <w:rFonts w:ascii="Arial" w:hAnsi="Arial" w:cs="Arial"/>
                <w:sz w:val="20"/>
              </w:rPr>
              <w:t>October 23 &amp; 30</w:t>
            </w:r>
          </w:p>
          <w:p w14:paraId="7B75E287" w14:textId="269A246E" w:rsidR="0005647F" w:rsidRPr="004B71DA" w:rsidRDefault="0005647F" w:rsidP="0005647F">
            <w:pPr>
              <w:rPr>
                <w:rFonts w:ascii="Arial" w:hAnsi="Arial" w:cs="Arial"/>
                <w:sz w:val="20"/>
              </w:rPr>
            </w:pPr>
          </w:p>
        </w:tc>
        <w:tc>
          <w:tcPr>
            <w:tcW w:w="1350" w:type="dxa"/>
          </w:tcPr>
          <w:p w14:paraId="74806102" w14:textId="79ACCBD2" w:rsidR="0005647F" w:rsidRDefault="0005647F" w:rsidP="0005647F">
            <w:pPr>
              <w:rPr>
                <w:rFonts w:ascii="Arial" w:hAnsi="Arial" w:cs="Arial"/>
                <w:sz w:val="20"/>
              </w:rPr>
            </w:pPr>
            <w:r>
              <w:rPr>
                <w:rFonts w:ascii="Arial" w:hAnsi="Arial" w:cs="Arial"/>
                <w:sz w:val="20"/>
              </w:rPr>
              <w:t>Nov 5</w:t>
            </w:r>
          </w:p>
          <w:p w14:paraId="6CAEAECE" w14:textId="77777777" w:rsidR="0005647F" w:rsidRDefault="0005647F" w:rsidP="0005647F">
            <w:pPr>
              <w:rPr>
                <w:rFonts w:ascii="Arial" w:hAnsi="Arial" w:cs="Arial"/>
                <w:sz w:val="20"/>
              </w:rPr>
            </w:pPr>
          </w:p>
          <w:p w14:paraId="630CFBE2" w14:textId="0EDB50AE" w:rsidR="0005647F" w:rsidRDefault="0005647F" w:rsidP="0005647F">
            <w:pPr>
              <w:rPr>
                <w:rFonts w:ascii="Arial" w:hAnsi="Arial" w:cs="Arial"/>
                <w:sz w:val="20"/>
              </w:rPr>
            </w:pPr>
            <w:r w:rsidRPr="004B71DA">
              <w:rPr>
                <w:rFonts w:ascii="Arial" w:hAnsi="Arial" w:cs="Arial"/>
                <w:sz w:val="20"/>
              </w:rPr>
              <w:t>Exam</w:t>
            </w:r>
            <w:r>
              <w:rPr>
                <w:rFonts w:ascii="Arial" w:hAnsi="Arial" w:cs="Arial"/>
                <w:sz w:val="20"/>
              </w:rPr>
              <w:t xml:space="preserve"> </w:t>
            </w:r>
          </w:p>
          <w:p w14:paraId="0EB2ED78" w14:textId="77777777" w:rsidR="0005647F" w:rsidRDefault="0005647F" w:rsidP="0005647F">
            <w:pPr>
              <w:rPr>
                <w:rFonts w:ascii="Arial" w:hAnsi="Arial" w:cs="Arial"/>
                <w:sz w:val="20"/>
              </w:rPr>
            </w:pPr>
          </w:p>
          <w:p w14:paraId="7C167ACA" w14:textId="0AFD802E" w:rsidR="0005647F" w:rsidRPr="004B71DA" w:rsidRDefault="0005647F" w:rsidP="0005647F">
            <w:pPr>
              <w:rPr>
                <w:rFonts w:ascii="Arial" w:hAnsi="Arial" w:cs="Arial"/>
                <w:sz w:val="20"/>
              </w:rPr>
            </w:pPr>
            <w:r>
              <w:rPr>
                <w:rFonts w:ascii="Arial" w:hAnsi="Arial" w:cs="Arial"/>
                <w:sz w:val="20"/>
              </w:rPr>
              <w:t>Chapter 6</w:t>
            </w:r>
          </w:p>
        </w:tc>
        <w:tc>
          <w:tcPr>
            <w:tcW w:w="1415" w:type="dxa"/>
          </w:tcPr>
          <w:p w14:paraId="05719B56" w14:textId="2ACC03B9" w:rsidR="0005647F" w:rsidRDefault="0005647F" w:rsidP="0005647F">
            <w:pPr>
              <w:rPr>
                <w:rFonts w:ascii="Arial" w:hAnsi="Arial" w:cs="Arial"/>
                <w:sz w:val="20"/>
              </w:rPr>
            </w:pPr>
            <w:r>
              <w:rPr>
                <w:rFonts w:ascii="Arial" w:hAnsi="Arial" w:cs="Arial"/>
                <w:sz w:val="20"/>
              </w:rPr>
              <w:t>Oct 23</w:t>
            </w:r>
          </w:p>
          <w:p w14:paraId="6FB788DA" w14:textId="77777777" w:rsidR="0005647F" w:rsidRDefault="0005647F" w:rsidP="0005647F">
            <w:pPr>
              <w:rPr>
                <w:rFonts w:ascii="Arial" w:hAnsi="Arial" w:cs="Arial"/>
                <w:sz w:val="20"/>
              </w:rPr>
            </w:pPr>
          </w:p>
          <w:p w14:paraId="1CB2FD36" w14:textId="77777777" w:rsidR="0005647F" w:rsidRDefault="0005647F" w:rsidP="0005647F">
            <w:pPr>
              <w:rPr>
                <w:rFonts w:ascii="Arial" w:hAnsi="Arial" w:cs="Arial"/>
                <w:sz w:val="20"/>
              </w:rPr>
            </w:pPr>
            <w:r>
              <w:rPr>
                <w:rFonts w:ascii="Arial" w:hAnsi="Arial" w:cs="Arial"/>
                <w:sz w:val="20"/>
              </w:rPr>
              <w:t>Sentry Claims Panel</w:t>
            </w:r>
          </w:p>
          <w:p w14:paraId="7CE5D6C7" w14:textId="77777777" w:rsidR="0005647F" w:rsidRDefault="0005647F" w:rsidP="0005647F">
            <w:pPr>
              <w:rPr>
                <w:rFonts w:ascii="Arial" w:hAnsi="Arial" w:cs="Arial"/>
                <w:sz w:val="20"/>
              </w:rPr>
            </w:pPr>
          </w:p>
          <w:p w14:paraId="3D223755" w14:textId="77777777" w:rsidR="0005647F" w:rsidRDefault="0005647F" w:rsidP="0005647F">
            <w:pPr>
              <w:pBdr>
                <w:bottom w:val="single" w:sz="12" w:space="1" w:color="auto"/>
              </w:pBdr>
              <w:rPr>
                <w:rFonts w:ascii="Arial" w:hAnsi="Arial" w:cs="Arial"/>
                <w:sz w:val="20"/>
              </w:rPr>
            </w:pPr>
          </w:p>
          <w:p w14:paraId="6854350A" w14:textId="77777777" w:rsidR="0005647F" w:rsidRDefault="0005647F" w:rsidP="0005647F">
            <w:pPr>
              <w:rPr>
                <w:rFonts w:ascii="Arial" w:hAnsi="Arial" w:cs="Arial"/>
                <w:sz w:val="20"/>
              </w:rPr>
            </w:pPr>
          </w:p>
          <w:p w14:paraId="3EAD6971" w14:textId="77777777" w:rsidR="0005647F" w:rsidRDefault="0005647F" w:rsidP="0005647F">
            <w:pPr>
              <w:rPr>
                <w:rFonts w:ascii="Arial" w:hAnsi="Arial" w:cs="Arial"/>
                <w:sz w:val="20"/>
              </w:rPr>
            </w:pPr>
            <w:r>
              <w:rPr>
                <w:rFonts w:ascii="Arial" w:hAnsi="Arial" w:cs="Arial"/>
                <w:sz w:val="20"/>
              </w:rPr>
              <w:t xml:space="preserve">Oct 30 </w:t>
            </w:r>
          </w:p>
          <w:p w14:paraId="026F4CE2" w14:textId="77777777" w:rsidR="00E916AC" w:rsidRDefault="0005647F" w:rsidP="0005647F">
            <w:pPr>
              <w:rPr>
                <w:rFonts w:ascii="Arial" w:hAnsi="Arial" w:cs="Arial"/>
                <w:sz w:val="20"/>
              </w:rPr>
            </w:pPr>
            <w:proofErr w:type="spellStart"/>
            <w:r>
              <w:rPr>
                <w:rFonts w:ascii="Arial" w:hAnsi="Arial" w:cs="Arial"/>
                <w:sz w:val="20"/>
              </w:rPr>
              <w:t>Ansay</w:t>
            </w:r>
            <w:proofErr w:type="spellEnd"/>
            <w:r w:rsidR="00E916AC">
              <w:rPr>
                <w:rFonts w:ascii="Arial" w:hAnsi="Arial" w:cs="Arial"/>
                <w:sz w:val="20"/>
              </w:rPr>
              <w:t xml:space="preserve"> &amp; Associates Insurance </w:t>
            </w:r>
          </w:p>
          <w:p w14:paraId="7260E0C5" w14:textId="33B14595" w:rsidR="0005647F" w:rsidRPr="004B71DA" w:rsidRDefault="0005647F" w:rsidP="0005647F">
            <w:pPr>
              <w:rPr>
                <w:rFonts w:ascii="Arial" w:hAnsi="Arial" w:cs="Arial"/>
                <w:sz w:val="20"/>
              </w:rPr>
            </w:pPr>
            <w:r>
              <w:rPr>
                <w:rFonts w:ascii="Arial" w:hAnsi="Arial" w:cs="Arial"/>
                <w:sz w:val="20"/>
              </w:rPr>
              <w:t xml:space="preserve">Sheila </w:t>
            </w:r>
            <w:proofErr w:type="spellStart"/>
            <w:r>
              <w:rPr>
                <w:rFonts w:ascii="Arial" w:hAnsi="Arial" w:cs="Arial"/>
                <w:sz w:val="20"/>
              </w:rPr>
              <w:t>Fenolio</w:t>
            </w:r>
            <w:proofErr w:type="spellEnd"/>
            <w:r w:rsidR="00E916AC">
              <w:rPr>
                <w:rFonts w:ascii="Arial" w:hAnsi="Arial" w:cs="Arial"/>
                <w:sz w:val="20"/>
              </w:rPr>
              <w:t xml:space="preserve"> &amp; Michael </w:t>
            </w:r>
            <w:proofErr w:type="spellStart"/>
            <w:r w:rsidR="00E916AC">
              <w:rPr>
                <w:rFonts w:ascii="Arial" w:hAnsi="Arial" w:cs="Arial"/>
                <w:sz w:val="20"/>
              </w:rPr>
              <w:t>Disher</w:t>
            </w:r>
            <w:proofErr w:type="spellEnd"/>
          </w:p>
        </w:tc>
      </w:tr>
      <w:tr w:rsidR="0005647F" w:rsidRPr="004B71DA" w14:paraId="3224DA51" w14:textId="77777777" w:rsidTr="00D35D87">
        <w:tc>
          <w:tcPr>
            <w:tcW w:w="4698" w:type="dxa"/>
          </w:tcPr>
          <w:p w14:paraId="3BA2758F" w14:textId="77777777" w:rsidR="0005647F" w:rsidRPr="004B71DA" w:rsidRDefault="0005647F" w:rsidP="0005647F">
            <w:pPr>
              <w:spacing w:after="200"/>
              <w:rPr>
                <w:rFonts w:ascii="Arial" w:hAnsi="Arial" w:cs="Arial"/>
                <w:b/>
                <w:sz w:val="20"/>
              </w:rPr>
            </w:pPr>
            <w:r w:rsidRPr="004B71DA">
              <w:rPr>
                <w:rFonts w:ascii="Arial" w:hAnsi="Arial" w:cs="Arial"/>
                <w:b/>
                <w:sz w:val="20"/>
              </w:rPr>
              <w:t xml:space="preserve">Chapter 7: </w:t>
            </w:r>
            <w:r w:rsidRPr="004B71DA">
              <w:rPr>
                <w:rFonts w:ascii="Arial" w:hAnsi="Arial" w:cs="Arial"/>
                <w:b/>
                <w:sz w:val="20"/>
              </w:rPr>
              <w:tab/>
              <w:t>Actuarial Operations</w:t>
            </w:r>
          </w:p>
          <w:p w14:paraId="6284CACF" w14:textId="77777777" w:rsidR="0005647F" w:rsidRPr="004B71DA" w:rsidRDefault="0005647F" w:rsidP="0005647F">
            <w:pPr>
              <w:spacing w:after="200"/>
              <w:rPr>
                <w:rFonts w:ascii="Arial" w:hAnsi="Arial" w:cs="Arial"/>
                <w:sz w:val="20"/>
              </w:rPr>
            </w:pPr>
            <w:r w:rsidRPr="004B71DA">
              <w:rPr>
                <w:rFonts w:ascii="Arial" w:hAnsi="Arial" w:cs="Arial"/>
                <w:sz w:val="20"/>
              </w:rPr>
              <w:t>The Actuarial Function</w:t>
            </w:r>
          </w:p>
          <w:p w14:paraId="1B655B91" w14:textId="77777777" w:rsidR="0005647F" w:rsidRPr="004B71DA" w:rsidRDefault="0005647F" w:rsidP="0005647F">
            <w:pPr>
              <w:spacing w:after="200"/>
              <w:rPr>
                <w:rFonts w:ascii="Arial" w:hAnsi="Arial" w:cs="Arial"/>
                <w:sz w:val="20"/>
              </w:rPr>
            </w:pPr>
            <w:r w:rsidRPr="004B71DA">
              <w:rPr>
                <w:rFonts w:ascii="Arial" w:hAnsi="Arial" w:cs="Arial"/>
                <w:sz w:val="20"/>
              </w:rPr>
              <w:t>Insurer Ratemaking Goals</w:t>
            </w:r>
          </w:p>
          <w:p w14:paraId="1A768087" w14:textId="77777777" w:rsidR="0005647F" w:rsidRPr="004B71DA" w:rsidRDefault="0005647F" w:rsidP="0005647F">
            <w:pPr>
              <w:spacing w:after="200"/>
              <w:rPr>
                <w:rFonts w:ascii="Arial" w:hAnsi="Arial" w:cs="Arial"/>
                <w:sz w:val="20"/>
              </w:rPr>
            </w:pPr>
            <w:r w:rsidRPr="004B71DA">
              <w:rPr>
                <w:rFonts w:ascii="Arial" w:hAnsi="Arial" w:cs="Arial"/>
                <w:sz w:val="20"/>
              </w:rPr>
              <w:t>Rate Components and Ratemaking Terms</w:t>
            </w:r>
          </w:p>
          <w:p w14:paraId="4F2D6D05" w14:textId="77777777" w:rsidR="0005647F" w:rsidRPr="004B71DA" w:rsidRDefault="0005647F" w:rsidP="0005647F">
            <w:pPr>
              <w:spacing w:after="200"/>
              <w:rPr>
                <w:rFonts w:ascii="Arial" w:hAnsi="Arial" w:cs="Arial"/>
                <w:sz w:val="20"/>
              </w:rPr>
            </w:pPr>
            <w:r w:rsidRPr="004B71DA">
              <w:rPr>
                <w:rFonts w:ascii="Arial" w:hAnsi="Arial" w:cs="Arial"/>
                <w:sz w:val="20"/>
              </w:rPr>
              <w:t>Factors that affect Ratemaking</w:t>
            </w:r>
          </w:p>
          <w:p w14:paraId="1CBC3894" w14:textId="77777777" w:rsidR="0005647F" w:rsidRPr="004B71DA" w:rsidRDefault="0005647F" w:rsidP="0005647F">
            <w:pPr>
              <w:spacing w:after="200"/>
              <w:rPr>
                <w:rFonts w:ascii="Arial" w:hAnsi="Arial" w:cs="Arial"/>
                <w:sz w:val="20"/>
              </w:rPr>
            </w:pPr>
            <w:r w:rsidRPr="004B71DA">
              <w:rPr>
                <w:rFonts w:ascii="Arial" w:hAnsi="Arial" w:cs="Arial"/>
                <w:sz w:val="20"/>
              </w:rPr>
              <w:t>Ratemaking Methods</w:t>
            </w:r>
          </w:p>
          <w:p w14:paraId="7BD33E7C" w14:textId="77777777" w:rsidR="0005647F" w:rsidRPr="004B71DA" w:rsidRDefault="0005647F" w:rsidP="0005647F">
            <w:pPr>
              <w:spacing w:after="200"/>
              <w:rPr>
                <w:rFonts w:ascii="Arial" w:hAnsi="Arial" w:cs="Arial"/>
                <w:sz w:val="20"/>
              </w:rPr>
            </w:pPr>
            <w:r w:rsidRPr="004B71DA">
              <w:rPr>
                <w:rFonts w:ascii="Arial" w:hAnsi="Arial" w:cs="Arial"/>
                <w:sz w:val="20"/>
              </w:rPr>
              <w:t>Ratemaking Process Overview</w:t>
            </w:r>
          </w:p>
          <w:p w14:paraId="72110824" w14:textId="77777777" w:rsidR="0005647F" w:rsidRPr="004B71DA" w:rsidRDefault="0005647F" w:rsidP="0005647F">
            <w:pPr>
              <w:spacing w:after="200"/>
              <w:rPr>
                <w:rFonts w:ascii="Arial" w:hAnsi="Arial" w:cs="Arial"/>
                <w:sz w:val="20"/>
              </w:rPr>
            </w:pPr>
            <w:r w:rsidRPr="004B71DA">
              <w:rPr>
                <w:rFonts w:ascii="Arial" w:hAnsi="Arial" w:cs="Arial"/>
                <w:sz w:val="20"/>
              </w:rPr>
              <w:t>Ratemaking Factor Variances for Different Types of Insurance</w:t>
            </w:r>
          </w:p>
          <w:p w14:paraId="127238E7" w14:textId="77777777" w:rsidR="0005647F" w:rsidRPr="004B71DA" w:rsidRDefault="0005647F" w:rsidP="0005647F">
            <w:pPr>
              <w:spacing w:after="200"/>
              <w:rPr>
                <w:rFonts w:ascii="Arial" w:hAnsi="Arial" w:cs="Arial"/>
                <w:sz w:val="20"/>
              </w:rPr>
            </w:pPr>
            <w:r w:rsidRPr="004B71DA">
              <w:rPr>
                <w:rFonts w:ascii="Arial" w:hAnsi="Arial" w:cs="Arial"/>
                <w:sz w:val="20"/>
              </w:rPr>
              <w:t>Loss Reserves and Analysis</w:t>
            </w:r>
            <w:r w:rsidRPr="004B71DA">
              <w:rPr>
                <w:rFonts w:ascii="Arial" w:hAnsi="Arial" w:cs="Arial"/>
                <w:sz w:val="20"/>
              </w:rPr>
              <w:tab/>
            </w:r>
          </w:p>
        </w:tc>
        <w:tc>
          <w:tcPr>
            <w:tcW w:w="1620" w:type="dxa"/>
          </w:tcPr>
          <w:p w14:paraId="42FDB814" w14:textId="4BA789A4" w:rsidR="0005647F" w:rsidRPr="004B71DA" w:rsidRDefault="0005647F" w:rsidP="0005647F">
            <w:pPr>
              <w:spacing w:after="200"/>
              <w:rPr>
                <w:rFonts w:ascii="Arial" w:hAnsi="Arial" w:cs="Arial"/>
                <w:sz w:val="20"/>
              </w:rPr>
            </w:pPr>
            <w:r>
              <w:rPr>
                <w:rFonts w:ascii="Arial" w:hAnsi="Arial" w:cs="Arial"/>
                <w:sz w:val="20"/>
              </w:rPr>
              <w:t>November 6</w:t>
            </w:r>
          </w:p>
        </w:tc>
        <w:tc>
          <w:tcPr>
            <w:tcW w:w="1350" w:type="dxa"/>
          </w:tcPr>
          <w:p w14:paraId="7ACEA8B7" w14:textId="21A1901A" w:rsidR="0005647F" w:rsidRDefault="0005647F" w:rsidP="0005647F">
            <w:pPr>
              <w:spacing w:after="200"/>
              <w:rPr>
                <w:rFonts w:ascii="Arial" w:hAnsi="Arial" w:cs="Arial"/>
                <w:sz w:val="20"/>
              </w:rPr>
            </w:pPr>
            <w:r>
              <w:rPr>
                <w:rFonts w:ascii="Arial" w:hAnsi="Arial" w:cs="Arial"/>
                <w:sz w:val="20"/>
              </w:rPr>
              <w:t xml:space="preserve">Nov 12 </w:t>
            </w:r>
            <w:r w:rsidRPr="004B71DA">
              <w:rPr>
                <w:rFonts w:ascii="Arial" w:hAnsi="Arial" w:cs="Arial"/>
                <w:sz w:val="20"/>
              </w:rPr>
              <w:t xml:space="preserve"> </w:t>
            </w:r>
          </w:p>
          <w:p w14:paraId="07DA216D" w14:textId="77777777" w:rsidR="0005647F" w:rsidRDefault="0005647F" w:rsidP="0005647F">
            <w:pPr>
              <w:spacing w:after="200"/>
              <w:rPr>
                <w:rFonts w:ascii="Arial" w:hAnsi="Arial" w:cs="Arial"/>
                <w:sz w:val="20"/>
              </w:rPr>
            </w:pPr>
            <w:r w:rsidRPr="004B71DA">
              <w:rPr>
                <w:rFonts w:ascii="Arial" w:hAnsi="Arial" w:cs="Arial"/>
                <w:sz w:val="20"/>
              </w:rPr>
              <w:t>Assignment</w:t>
            </w:r>
            <w:r>
              <w:rPr>
                <w:rFonts w:ascii="Arial" w:hAnsi="Arial" w:cs="Arial"/>
                <w:sz w:val="20"/>
              </w:rPr>
              <w:t xml:space="preserve"> </w:t>
            </w:r>
          </w:p>
          <w:p w14:paraId="1A8BC005" w14:textId="4E21F5A9" w:rsidR="0005647F" w:rsidRPr="004B71DA" w:rsidRDefault="0005647F" w:rsidP="0005647F">
            <w:pPr>
              <w:spacing w:after="200"/>
              <w:rPr>
                <w:rFonts w:ascii="Arial" w:hAnsi="Arial" w:cs="Arial"/>
                <w:sz w:val="20"/>
              </w:rPr>
            </w:pPr>
            <w:r>
              <w:rPr>
                <w:rFonts w:ascii="Arial" w:hAnsi="Arial" w:cs="Arial"/>
                <w:sz w:val="20"/>
              </w:rPr>
              <w:t>Chapter 7</w:t>
            </w:r>
          </w:p>
        </w:tc>
        <w:tc>
          <w:tcPr>
            <w:tcW w:w="1415" w:type="dxa"/>
          </w:tcPr>
          <w:p w14:paraId="03A804E2" w14:textId="5756C165" w:rsidR="0005647F" w:rsidRDefault="0005647F" w:rsidP="0005647F">
            <w:pPr>
              <w:spacing w:after="200"/>
              <w:rPr>
                <w:rFonts w:ascii="Arial" w:hAnsi="Arial" w:cs="Arial"/>
                <w:sz w:val="20"/>
              </w:rPr>
            </w:pPr>
            <w:r>
              <w:rPr>
                <w:rFonts w:ascii="Arial" w:hAnsi="Arial" w:cs="Arial"/>
                <w:sz w:val="20"/>
              </w:rPr>
              <w:t>Nov 6</w:t>
            </w:r>
          </w:p>
          <w:p w14:paraId="7E5230BE" w14:textId="3B131014" w:rsidR="0005647F" w:rsidRPr="004B71DA" w:rsidRDefault="0005647F" w:rsidP="0005647F">
            <w:pPr>
              <w:spacing w:after="200"/>
              <w:rPr>
                <w:rFonts w:ascii="Arial" w:hAnsi="Arial" w:cs="Arial"/>
                <w:sz w:val="20"/>
              </w:rPr>
            </w:pPr>
            <w:r>
              <w:rPr>
                <w:rFonts w:ascii="Arial" w:hAnsi="Arial" w:cs="Arial"/>
                <w:sz w:val="20"/>
              </w:rPr>
              <w:t>NWML</w:t>
            </w:r>
          </w:p>
        </w:tc>
      </w:tr>
      <w:tr w:rsidR="0005647F" w:rsidRPr="004B71DA" w14:paraId="784FB81C" w14:textId="77777777" w:rsidTr="00D35D87">
        <w:tc>
          <w:tcPr>
            <w:tcW w:w="4698" w:type="dxa"/>
          </w:tcPr>
          <w:p w14:paraId="4AD8217A" w14:textId="77777777" w:rsidR="0005647F" w:rsidRPr="004B71DA" w:rsidRDefault="0005647F" w:rsidP="0005647F">
            <w:pPr>
              <w:spacing w:after="200"/>
              <w:rPr>
                <w:rFonts w:ascii="Arial" w:hAnsi="Arial" w:cs="Arial"/>
                <w:b/>
                <w:sz w:val="20"/>
              </w:rPr>
            </w:pPr>
            <w:r w:rsidRPr="004B71DA">
              <w:rPr>
                <w:rFonts w:ascii="Arial" w:hAnsi="Arial" w:cs="Arial"/>
                <w:b/>
                <w:sz w:val="20"/>
              </w:rPr>
              <w:t xml:space="preserve">Chapter 8: </w:t>
            </w:r>
            <w:r w:rsidRPr="004B71DA">
              <w:rPr>
                <w:rFonts w:ascii="Arial" w:hAnsi="Arial" w:cs="Arial"/>
                <w:b/>
                <w:sz w:val="20"/>
              </w:rPr>
              <w:tab/>
              <w:t>Reinsurance</w:t>
            </w:r>
          </w:p>
          <w:p w14:paraId="60892D2B" w14:textId="77777777" w:rsidR="0005647F" w:rsidRPr="004B71DA" w:rsidRDefault="0005647F" w:rsidP="0005647F">
            <w:pPr>
              <w:spacing w:after="200"/>
              <w:rPr>
                <w:rFonts w:ascii="Arial" w:hAnsi="Arial" w:cs="Arial"/>
                <w:sz w:val="20"/>
              </w:rPr>
            </w:pPr>
            <w:r w:rsidRPr="004B71DA">
              <w:rPr>
                <w:rFonts w:ascii="Arial" w:hAnsi="Arial" w:cs="Arial"/>
                <w:sz w:val="20"/>
              </w:rPr>
              <w:t>Reinsurance and Its Function</w:t>
            </w:r>
          </w:p>
          <w:p w14:paraId="0996C163" w14:textId="77777777" w:rsidR="0005647F" w:rsidRPr="004B71DA" w:rsidRDefault="0005647F" w:rsidP="0005647F">
            <w:pPr>
              <w:spacing w:after="200"/>
              <w:rPr>
                <w:rFonts w:ascii="Arial" w:hAnsi="Arial" w:cs="Arial"/>
                <w:sz w:val="20"/>
              </w:rPr>
            </w:pPr>
            <w:r w:rsidRPr="004B71DA">
              <w:rPr>
                <w:rFonts w:ascii="Arial" w:hAnsi="Arial" w:cs="Arial"/>
                <w:sz w:val="20"/>
              </w:rPr>
              <w:t>Reinsurance Sources</w:t>
            </w:r>
          </w:p>
          <w:p w14:paraId="7785A29E" w14:textId="77777777" w:rsidR="0005647F" w:rsidRPr="004B71DA" w:rsidRDefault="0005647F" w:rsidP="0005647F">
            <w:pPr>
              <w:spacing w:after="200"/>
              <w:rPr>
                <w:rFonts w:ascii="Arial" w:hAnsi="Arial" w:cs="Arial"/>
                <w:sz w:val="20"/>
              </w:rPr>
            </w:pPr>
            <w:r w:rsidRPr="004B71DA">
              <w:rPr>
                <w:rFonts w:ascii="Arial" w:hAnsi="Arial" w:cs="Arial"/>
                <w:sz w:val="20"/>
              </w:rPr>
              <w:t>Reinsurance Transactions</w:t>
            </w:r>
          </w:p>
          <w:p w14:paraId="5CBC7551" w14:textId="77777777" w:rsidR="0005647F" w:rsidRPr="004B71DA" w:rsidRDefault="0005647F" w:rsidP="0005647F">
            <w:pPr>
              <w:spacing w:after="200"/>
              <w:rPr>
                <w:rFonts w:ascii="Arial" w:hAnsi="Arial" w:cs="Arial"/>
                <w:sz w:val="20"/>
              </w:rPr>
            </w:pPr>
            <w:r w:rsidRPr="004B71DA">
              <w:rPr>
                <w:rFonts w:ascii="Arial" w:hAnsi="Arial" w:cs="Arial"/>
                <w:sz w:val="20"/>
              </w:rPr>
              <w:t>Types of Pro Rata and Excess of Loss Reinsurance</w:t>
            </w:r>
          </w:p>
          <w:p w14:paraId="44ED903F" w14:textId="77777777" w:rsidR="0005647F" w:rsidRPr="004B71DA" w:rsidRDefault="0005647F" w:rsidP="0005647F">
            <w:pPr>
              <w:spacing w:after="200"/>
              <w:rPr>
                <w:rFonts w:ascii="Arial" w:hAnsi="Arial" w:cs="Arial"/>
                <w:sz w:val="20"/>
              </w:rPr>
            </w:pPr>
            <w:r w:rsidRPr="004B71DA">
              <w:rPr>
                <w:rFonts w:ascii="Arial" w:hAnsi="Arial" w:cs="Arial"/>
                <w:sz w:val="20"/>
              </w:rPr>
              <w:lastRenderedPageBreak/>
              <w:t>Alternatives to Traditional Reinsurance</w:t>
            </w:r>
          </w:p>
          <w:p w14:paraId="68C3A956" w14:textId="77777777" w:rsidR="0005647F" w:rsidRPr="004B71DA" w:rsidRDefault="0005647F" w:rsidP="0005647F">
            <w:pPr>
              <w:spacing w:after="200"/>
              <w:rPr>
                <w:rFonts w:ascii="Arial" w:hAnsi="Arial" w:cs="Arial"/>
                <w:sz w:val="20"/>
              </w:rPr>
            </w:pPr>
            <w:r w:rsidRPr="004B71DA">
              <w:rPr>
                <w:rFonts w:ascii="Arial" w:hAnsi="Arial" w:cs="Arial"/>
                <w:sz w:val="20"/>
              </w:rPr>
              <w:t>Reinsurance Program Design</w:t>
            </w:r>
          </w:p>
          <w:p w14:paraId="35442A06" w14:textId="77777777" w:rsidR="0005647F" w:rsidRDefault="0005647F" w:rsidP="0005647F">
            <w:pPr>
              <w:spacing w:after="200"/>
              <w:rPr>
                <w:rFonts w:ascii="Arial" w:hAnsi="Arial" w:cs="Arial"/>
                <w:sz w:val="20"/>
              </w:rPr>
            </w:pPr>
            <w:r w:rsidRPr="004B71DA">
              <w:rPr>
                <w:rFonts w:ascii="Arial" w:hAnsi="Arial" w:cs="Arial"/>
                <w:sz w:val="20"/>
              </w:rPr>
              <w:t>Reinsurance Program Design Case</w:t>
            </w:r>
            <w:r w:rsidRPr="004B71DA">
              <w:rPr>
                <w:rFonts w:ascii="Arial" w:hAnsi="Arial" w:cs="Arial"/>
                <w:sz w:val="20"/>
              </w:rPr>
              <w:tab/>
            </w:r>
          </w:p>
          <w:p w14:paraId="130D0398" w14:textId="77777777" w:rsidR="0005647F" w:rsidRPr="004B71DA" w:rsidRDefault="0005647F" w:rsidP="0005647F">
            <w:pPr>
              <w:spacing w:after="200"/>
              <w:rPr>
                <w:rFonts w:ascii="Arial" w:hAnsi="Arial" w:cs="Arial"/>
                <w:sz w:val="20"/>
              </w:rPr>
            </w:pPr>
            <w:r w:rsidRPr="004B71DA">
              <w:rPr>
                <w:rFonts w:ascii="Arial" w:hAnsi="Arial" w:cs="Arial"/>
                <w:sz w:val="20"/>
              </w:rPr>
              <w:tab/>
            </w:r>
          </w:p>
        </w:tc>
        <w:tc>
          <w:tcPr>
            <w:tcW w:w="1620" w:type="dxa"/>
          </w:tcPr>
          <w:p w14:paraId="754FA8C5" w14:textId="165FCF46" w:rsidR="0005647F" w:rsidRDefault="0005647F" w:rsidP="0005647F">
            <w:pPr>
              <w:rPr>
                <w:rFonts w:ascii="Arial" w:hAnsi="Arial" w:cs="Arial"/>
                <w:sz w:val="20"/>
              </w:rPr>
            </w:pPr>
            <w:r>
              <w:rPr>
                <w:rFonts w:ascii="Arial" w:hAnsi="Arial" w:cs="Arial"/>
                <w:sz w:val="20"/>
              </w:rPr>
              <w:lastRenderedPageBreak/>
              <w:t>November 13</w:t>
            </w:r>
          </w:p>
          <w:p w14:paraId="0C0A8382" w14:textId="3E7AE6A5" w:rsidR="0005647F" w:rsidRPr="004B71DA" w:rsidRDefault="0005647F" w:rsidP="0005647F">
            <w:pPr>
              <w:rPr>
                <w:rFonts w:ascii="Arial" w:hAnsi="Arial" w:cs="Arial"/>
                <w:sz w:val="20"/>
              </w:rPr>
            </w:pPr>
          </w:p>
        </w:tc>
        <w:tc>
          <w:tcPr>
            <w:tcW w:w="1350" w:type="dxa"/>
          </w:tcPr>
          <w:p w14:paraId="7C25E4C7" w14:textId="09E96E3C" w:rsidR="0005647F" w:rsidRDefault="0005647F" w:rsidP="0005647F">
            <w:pPr>
              <w:rPr>
                <w:rFonts w:ascii="Arial" w:hAnsi="Arial" w:cs="Arial"/>
                <w:sz w:val="20"/>
              </w:rPr>
            </w:pPr>
            <w:r>
              <w:rPr>
                <w:rFonts w:ascii="Arial" w:hAnsi="Arial" w:cs="Arial"/>
                <w:sz w:val="20"/>
              </w:rPr>
              <w:t xml:space="preserve">Nov 19 </w:t>
            </w:r>
          </w:p>
          <w:p w14:paraId="65585796" w14:textId="77777777" w:rsidR="0005647F" w:rsidRDefault="0005647F" w:rsidP="0005647F">
            <w:pPr>
              <w:rPr>
                <w:rFonts w:ascii="Arial" w:hAnsi="Arial" w:cs="Arial"/>
                <w:sz w:val="20"/>
              </w:rPr>
            </w:pPr>
          </w:p>
          <w:p w14:paraId="22612553" w14:textId="0B01AF3A" w:rsidR="0005647F" w:rsidRDefault="0005647F" w:rsidP="0005647F">
            <w:pPr>
              <w:rPr>
                <w:rFonts w:ascii="Arial" w:hAnsi="Arial" w:cs="Arial"/>
                <w:sz w:val="20"/>
              </w:rPr>
            </w:pPr>
            <w:r>
              <w:rPr>
                <w:rFonts w:ascii="Arial" w:hAnsi="Arial" w:cs="Arial"/>
                <w:sz w:val="20"/>
              </w:rPr>
              <w:t xml:space="preserve">Exam </w:t>
            </w:r>
          </w:p>
          <w:p w14:paraId="05315B10" w14:textId="77777777" w:rsidR="0005647F" w:rsidRDefault="0005647F" w:rsidP="0005647F">
            <w:pPr>
              <w:rPr>
                <w:rFonts w:ascii="Arial" w:hAnsi="Arial" w:cs="Arial"/>
                <w:sz w:val="20"/>
              </w:rPr>
            </w:pPr>
          </w:p>
          <w:p w14:paraId="0A63C21C" w14:textId="5C364CFB" w:rsidR="0005647F" w:rsidRPr="004B71DA" w:rsidRDefault="0005647F" w:rsidP="0005647F">
            <w:pPr>
              <w:rPr>
                <w:rFonts w:ascii="Arial" w:hAnsi="Arial" w:cs="Arial"/>
                <w:sz w:val="20"/>
              </w:rPr>
            </w:pPr>
            <w:r>
              <w:rPr>
                <w:rFonts w:ascii="Arial" w:hAnsi="Arial" w:cs="Arial"/>
                <w:sz w:val="20"/>
              </w:rPr>
              <w:t>Chapter 8</w:t>
            </w:r>
          </w:p>
        </w:tc>
        <w:tc>
          <w:tcPr>
            <w:tcW w:w="1415" w:type="dxa"/>
          </w:tcPr>
          <w:p w14:paraId="301A6245" w14:textId="5A534F43" w:rsidR="0005647F" w:rsidRDefault="0005647F" w:rsidP="0005647F">
            <w:pPr>
              <w:rPr>
                <w:rFonts w:ascii="Arial" w:hAnsi="Arial" w:cs="Arial"/>
                <w:sz w:val="20"/>
              </w:rPr>
            </w:pPr>
            <w:r>
              <w:rPr>
                <w:rFonts w:ascii="Arial" w:hAnsi="Arial" w:cs="Arial"/>
                <w:sz w:val="20"/>
              </w:rPr>
              <w:t>Nov 13</w:t>
            </w:r>
          </w:p>
          <w:p w14:paraId="0E2124C5" w14:textId="77777777" w:rsidR="0005647F" w:rsidRDefault="0005647F" w:rsidP="0005647F">
            <w:pPr>
              <w:rPr>
                <w:rFonts w:ascii="Arial" w:hAnsi="Arial" w:cs="Arial"/>
                <w:sz w:val="20"/>
              </w:rPr>
            </w:pPr>
          </w:p>
          <w:p w14:paraId="59359109" w14:textId="77777777" w:rsidR="00E916AC" w:rsidRDefault="0005647F" w:rsidP="0005647F">
            <w:pPr>
              <w:rPr>
                <w:rFonts w:ascii="Arial" w:hAnsi="Arial" w:cs="Arial"/>
                <w:sz w:val="20"/>
              </w:rPr>
            </w:pPr>
            <w:r>
              <w:rPr>
                <w:rFonts w:ascii="Arial" w:hAnsi="Arial" w:cs="Arial"/>
                <w:sz w:val="20"/>
              </w:rPr>
              <w:t>M Financial Group</w:t>
            </w:r>
          </w:p>
          <w:p w14:paraId="51E17897" w14:textId="77777777" w:rsidR="00E916AC" w:rsidRDefault="00E916AC" w:rsidP="0005647F">
            <w:pPr>
              <w:rPr>
                <w:rFonts w:ascii="Arial" w:hAnsi="Arial" w:cs="Arial"/>
                <w:sz w:val="20"/>
              </w:rPr>
            </w:pPr>
          </w:p>
          <w:p w14:paraId="7F38D072" w14:textId="067A9DAA" w:rsidR="0005647F" w:rsidRDefault="00E916AC" w:rsidP="0005647F">
            <w:pPr>
              <w:rPr>
                <w:rFonts w:ascii="Arial" w:hAnsi="Arial" w:cs="Arial"/>
                <w:sz w:val="20"/>
              </w:rPr>
            </w:pPr>
            <w:r>
              <w:rPr>
                <w:rFonts w:ascii="Arial" w:hAnsi="Arial" w:cs="Arial"/>
                <w:sz w:val="20"/>
              </w:rPr>
              <w:t>Melissa Moss</w:t>
            </w:r>
          </w:p>
          <w:p w14:paraId="28FF248D" w14:textId="0E53ED78" w:rsidR="00E916AC" w:rsidRDefault="00E916AC" w:rsidP="0005647F">
            <w:pPr>
              <w:rPr>
                <w:rFonts w:ascii="Arial" w:hAnsi="Arial" w:cs="Arial"/>
                <w:sz w:val="20"/>
              </w:rPr>
            </w:pPr>
            <w:r>
              <w:rPr>
                <w:rFonts w:ascii="Arial" w:hAnsi="Arial" w:cs="Arial"/>
                <w:sz w:val="20"/>
              </w:rPr>
              <w:t>Compliance Officer</w:t>
            </w:r>
          </w:p>
          <w:p w14:paraId="41A1AE62" w14:textId="77777777" w:rsidR="0005647F" w:rsidRDefault="0005647F" w:rsidP="0005647F">
            <w:pPr>
              <w:rPr>
                <w:rFonts w:ascii="Arial" w:hAnsi="Arial" w:cs="Arial"/>
                <w:sz w:val="20"/>
              </w:rPr>
            </w:pPr>
          </w:p>
          <w:p w14:paraId="72ABC0F0" w14:textId="77777777" w:rsidR="0005647F" w:rsidRDefault="0005647F" w:rsidP="0005647F">
            <w:pPr>
              <w:rPr>
                <w:rFonts w:ascii="Arial" w:hAnsi="Arial" w:cs="Arial"/>
                <w:sz w:val="20"/>
              </w:rPr>
            </w:pPr>
          </w:p>
          <w:p w14:paraId="4215A123" w14:textId="77777777" w:rsidR="0005647F" w:rsidRDefault="0005647F" w:rsidP="0005647F">
            <w:pPr>
              <w:rPr>
                <w:rFonts w:ascii="Arial" w:hAnsi="Arial" w:cs="Arial"/>
                <w:sz w:val="20"/>
              </w:rPr>
            </w:pPr>
          </w:p>
          <w:p w14:paraId="1937449B" w14:textId="6708D550" w:rsidR="0005647F" w:rsidRPr="004B71DA" w:rsidRDefault="0005647F" w:rsidP="0005647F">
            <w:pPr>
              <w:rPr>
                <w:rFonts w:ascii="Arial" w:hAnsi="Arial" w:cs="Arial"/>
                <w:sz w:val="20"/>
              </w:rPr>
            </w:pPr>
          </w:p>
        </w:tc>
      </w:tr>
      <w:tr w:rsidR="0005647F" w:rsidRPr="004B71DA" w14:paraId="0E196570" w14:textId="77777777" w:rsidTr="00D35D87">
        <w:tc>
          <w:tcPr>
            <w:tcW w:w="4698" w:type="dxa"/>
          </w:tcPr>
          <w:p w14:paraId="25570727" w14:textId="77777777" w:rsidR="0005647F" w:rsidRPr="004B71DA" w:rsidRDefault="0005647F" w:rsidP="0005647F">
            <w:pPr>
              <w:spacing w:after="200"/>
              <w:rPr>
                <w:rFonts w:ascii="Arial" w:hAnsi="Arial" w:cs="Arial"/>
                <w:b/>
                <w:sz w:val="20"/>
              </w:rPr>
            </w:pPr>
            <w:r w:rsidRPr="004B71DA">
              <w:rPr>
                <w:rFonts w:ascii="Arial" w:hAnsi="Arial" w:cs="Arial"/>
                <w:b/>
                <w:sz w:val="20"/>
              </w:rPr>
              <w:lastRenderedPageBreak/>
              <w:t>Chapter 9 :       Business Needs and Information Technology Alignment</w:t>
            </w:r>
          </w:p>
          <w:p w14:paraId="16BA3C1C" w14:textId="77777777" w:rsidR="0005647F" w:rsidRPr="004B71DA" w:rsidRDefault="0005647F" w:rsidP="0005647F">
            <w:pPr>
              <w:spacing w:after="200"/>
              <w:rPr>
                <w:rFonts w:ascii="Arial" w:hAnsi="Arial" w:cs="Arial"/>
                <w:sz w:val="20"/>
              </w:rPr>
            </w:pPr>
            <w:r w:rsidRPr="004B71DA">
              <w:rPr>
                <w:rFonts w:ascii="Arial" w:hAnsi="Arial" w:cs="Arial"/>
                <w:sz w:val="20"/>
              </w:rPr>
              <w:t>Importance of Information Technology to an Insurer</w:t>
            </w:r>
          </w:p>
          <w:p w14:paraId="01A0C8F4" w14:textId="77777777" w:rsidR="0005647F" w:rsidRPr="004B71DA" w:rsidRDefault="0005647F" w:rsidP="0005647F">
            <w:pPr>
              <w:spacing w:after="200"/>
              <w:rPr>
                <w:rFonts w:ascii="Arial" w:hAnsi="Arial" w:cs="Arial"/>
                <w:sz w:val="20"/>
              </w:rPr>
            </w:pPr>
            <w:r w:rsidRPr="004B71DA">
              <w:rPr>
                <w:rFonts w:ascii="Arial" w:hAnsi="Arial" w:cs="Arial"/>
                <w:sz w:val="20"/>
              </w:rPr>
              <w:t>Importance of Data Quality in Meeting Insurer Information Needs</w:t>
            </w:r>
          </w:p>
          <w:p w14:paraId="1049F6C2" w14:textId="77777777" w:rsidR="0005647F" w:rsidRPr="004B71DA" w:rsidRDefault="0005647F" w:rsidP="0005647F">
            <w:pPr>
              <w:spacing w:after="200"/>
              <w:rPr>
                <w:rFonts w:ascii="Arial" w:hAnsi="Arial" w:cs="Arial"/>
                <w:sz w:val="20"/>
              </w:rPr>
            </w:pPr>
            <w:r w:rsidRPr="004B71DA">
              <w:rPr>
                <w:rFonts w:ascii="Arial" w:hAnsi="Arial" w:cs="Arial"/>
                <w:sz w:val="20"/>
              </w:rPr>
              <w:t>Types of Business Information Systems</w:t>
            </w:r>
          </w:p>
          <w:p w14:paraId="008C3A36" w14:textId="77777777" w:rsidR="0005647F" w:rsidRPr="004B71DA" w:rsidRDefault="0005647F" w:rsidP="0005647F">
            <w:pPr>
              <w:spacing w:after="200"/>
              <w:rPr>
                <w:rFonts w:ascii="Arial" w:hAnsi="Arial" w:cs="Arial"/>
                <w:sz w:val="20"/>
              </w:rPr>
            </w:pPr>
            <w:r w:rsidRPr="004B71DA">
              <w:rPr>
                <w:rFonts w:ascii="Arial" w:hAnsi="Arial" w:cs="Arial"/>
                <w:sz w:val="20"/>
              </w:rPr>
              <w:t>Security and Control in Information Systems</w:t>
            </w:r>
          </w:p>
          <w:p w14:paraId="1EA1DE68" w14:textId="77777777" w:rsidR="0005647F" w:rsidRPr="004B71DA" w:rsidRDefault="0005647F" w:rsidP="0005647F">
            <w:pPr>
              <w:spacing w:after="200"/>
              <w:rPr>
                <w:rFonts w:ascii="Arial" w:hAnsi="Arial" w:cs="Arial"/>
                <w:sz w:val="20"/>
              </w:rPr>
            </w:pPr>
            <w:r w:rsidRPr="004B71DA">
              <w:rPr>
                <w:rFonts w:ascii="Arial" w:hAnsi="Arial" w:cs="Arial"/>
                <w:sz w:val="20"/>
              </w:rPr>
              <w:t>Aligning Insurer and IT Strategy</w:t>
            </w:r>
            <w:r w:rsidRPr="004B71DA">
              <w:rPr>
                <w:rFonts w:ascii="Arial" w:hAnsi="Arial" w:cs="Arial"/>
                <w:sz w:val="20"/>
              </w:rPr>
              <w:tab/>
            </w:r>
            <w:r w:rsidRPr="004B71DA">
              <w:rPr>
                <w:rFonts w:ascii="Arial" w:hAnsi="Arial" w:cs="Arial"/>
                <w:sz w:val="20"/>
              </w:rPr>
              <w:tab/>
            </w:r>
          </w:p>
        </w:tc>
        <w:tc>
          <w:tcPr>
            <w:tcW w:w="1620" w:type="dxa"/>
          </w:tcPr>
          <w:p w14:paraId="42DE0121" w14:textId="77C9155F" w:rsidR="0005647F" w:rsidRDefault="0005647F" w:rsidP="0005647F">
            <w:pPr>
              <w:rPr>
                <w:rFonts w:ascii="Arial" w:hAnsi="Arial" w:cs="Arial"/>
                <w:sz w:val="20"/>
              </w:rPr>
            </w:pPr>
            <w:r>
              <w:rPr>
                <w:rFonts w:ascii="Arial" w:hAnsi="Arial" w:cs="Arial"/>
                <w:sz w:val="20"/>
              </w:rPr>
              <w:t>November 20</w:t>
            </w:r>
          </w:p>
          <w:p w14:paraId="59DE254E" w14:textId="420B2F53" w:rsidR="0005647F" w:rsidRPr="004B71DA" w:rsidRDefault="0005647F" w:rsidP="0005647F">
            <w:pPr>
              <w:rPr>
                <w:rFonts w:ascii="Arial" w:hAnsi="Arial" w:cs="Arial"/>
                <w:sz w:val="20"/>
              </w:rPr>
            </w:pPr>
          </w:p>
        </w:tc>
        <w:tc>
          <w:tcPr>
            <w:tcW w:w="1350" w:type="dxa"/>
          </w:tcPr>
          <w:p w14:paraId="3A4A04C4" w14:textId="2B3AC886" w:rsidR="0005647F" w:rsidRDefault="0005647F" w:rsidP="0005647F">
            <w:pPr>
              <w:rPr>
                <w:rFonts w:ascii="Arial" w:hAnsi="Arial" w:cs="Arial"/>
                <w:sz w:val="20"/>
              </w:rPr>
            </w:pPr>
            <w:r>
              <w:rPr>
                <w:rFonts w:ascii="Arial" w:hAnsi="Arial" w:cs="Arial"/>
                <w:sz w:val="20"/>
              </w:rPr>
              <w:t>Nov 26</w:t>
            </w:r>
          </w:p>
          <w:p w14:paraId="1DDAC8C4" w14:textId="77777777" w:rsidR="0005647F" w:rsidRDefault="0005647F" w:rsidP="0005647F">
            <w:pPr>
              <w:rPr>
                <w:rFonts w:ascii="Arial" w:hAnsi="Arial" w:cs="Arial"/>
                <w:sz w:val="20"/>
              </w:rPr>
            </w:pPr>
          </w:p>
          <w:p w14:paraId="6A1C8DC1" w14:textId="092B799A" w:rsidR="0005647F" w:rsidRDefault="0005647F" w:rsidP="0005647F">
            <w:pPr>
              <w:rPr>
                <w:rFonts w:ascii="Arial" w:hAnsi="Arial" w:cs="Arial"/>
                <w:sz w:val="20"/>
              </w:rPr>
            </w:pPr>
            <w:r w:rsidRPr="004B71DA">
              <w:rPr>
                <w:rFonts w:ascii="Arial" w:hAnsi="Arial" w:cs="Arial"/>
                <w:sz w:val="20"/>
              </w:rPr>
              <w:t>Assignment</w:t>
            </w:r>
          </w:p>
          <w:p w14:paraId="63E4AFE8" w14:textId="77777777" w:rsidR="0005647F" w:rsidRDefault="0005647F" w:rsidP="0005647F">
            <w:pPr>
              <w:rPr>
                <w:rFonts w:ascii="Arial" w:hAnsi="Arial" w:cs="Arial"/>
                <w:sz w:val="20"/>
              </w:rPr>
            </w:pPr>
          </w:p>
          <w:p w14:paraId="44A5AE77" w14:textId="3F5EE385" w:rsidR="0005647F" w:rsidRPr="004B71DA" w:rsidRDefault="0005647F" w:rsidP="0005647F">
            <w:pPr>
              <w:rPr>
                <w:rFonts w:ascii="Arial" w:hAnsi="Arial" w:cs="Arial"/>
                <w:sz w:val="20"/>
              </w:rPr>
            </w:pPr>
            <w:r>
              <w:rPr>
                <w:rFonts w:ascii="Arial" w:hAnsi="Arial" w:cs="Arial"/>
                <w:sz w:val="20"/>
              </w:rPr>
              <w:t xml:space="preserve">Chapter 9 </w:t>
            </w:r>
          </w:p>
        </w:tc>
        <w:tc>
          <w:tcPr>
            <w:tcW w:w="1415" w:type="dxa"/>
          </w:tcPr>
          <w:p w14:paraId="61310307" w14:textId="15300F9E" w:rsidR="0005647F" w:rsidRDefault="0005647F" w:rsidP="0005647F">
            <w:pPr>
              <w:rPr>
                <w:rFonts w:ascii="Arial" w:hAnsi="Arial" w:cs="Arial"/>
                <w:sz w:val="20"/>
              </w:rPr>
            </w:pPr>
            <w:r>
              <w:rPr>
                <w:rFonts w:ascii="Arial" w:hAnsi="Arial" w:cs="Arial"/>
                <w:sz w:val="20"/>
              </w:rPr>
              <w:t>Nov 20</w:t>
            </w:r>
          </w:p>
          <w:p w14:paraId="6FD3D4FF" w14:textId="2C9F281C" w:rsidR="0005647F" w:rsidRDefault="0005647F" w:rsidP="0005647F">
            <w:pPr>
              <w:rPr>
                <w:rFonts w:ascii="Arial" w:hAnsi="Arial" w:cs="Arial"/>
                <w:sz w:val="20"/>
              </w:rPr>
            </w:pPr>
          </w:p>
          <w:p w14:paraId="70D27C2E" w14:textId="787F4430" w:rsidR="0005647F" w:rsidRDefault="0005647F" w:rsidP="0005647F">
            <w:pPr>
              <w:rPr>
                <w:rFonts w:ascii="Arial" w:hAnsi="Arial" w:cs="Arial"/>
                <w:sz w:val="20"/>
              </w:rPr>
            </w:pPr>
            <w:r>
              <w:rPr>
                <w:rFonts w:ascii="Arial" w:hAnsi="Arial" w:cs="Arial"/>
                <w:sz w:val="20"/>
              </w:rPr>
              <w:t xml:space="preserve">Steve </w:t>
            </w:r>
            <w:proofErr w:type="spellStart"/>
            <w:r>
              <w:rPr>
                <w:rFonts w:ascii="Arial" w:hAnsi="Arial" w:cs="Arial"/>
                <w:sz w:val="20"/>
              </w:rPr>
              <w:t>Termaat</w:t>
            </w:r>
            <w:proofErr w:type="spellEnd"/>
          </w:p>
          <w:p w14:paraId="3F87B607" w14:textId="77777777" w:rsidR="0005647F" w:rsidRDefault="0005647F" w:rsidP="0005647F">
            <w:pPr>
              <w:rPr>
                <w:rFonts w:ascii="Arial" w:hAnsi="Arial" w:cs="Arial"/>
                <w:sz w:val="20"/>
              </w:rPr>
            </w:pPr>
          </w:p>
          <w:p w14:paraId="2322EE36" w14:textId="5B2B6F07" w:rsidR="0005647F" w:rsidRPr="004B71DA" w:rsidRDefault="0005647F" w:rsidP="0005647F">
            <w:pPr>
              <w:rPr>
                <w:rFonts w:ascii="Arial" w:hAnsi="Arial" w:cs="Arial"/>
                <w:sz w:val="20"/>
              </w:rPr>
            </w:pPr>
          </w:p>
        </w:tc>
      </w:tr>
      <w:tr w:rsidR="0005647F" w:rsidRPr="004B71DA" w14:paraId="675E84ED" w14:textId="77777777" w:rsidTr="00D35D87">
        <w:tc>
          <w:tcPr>
            <w:tcW w:w="4698" w:type="dxa"/>
          </w:tcPr>
          <w:p w14:paraId="7F5528AA" w14:textId="77777777" w:rsidR="0005647F" w:rsidRPr="004B71DA" w:rsidRDefault="0005647F" w:rsidP="0005647F">
            <w:pPr>
              <w:spacing w:after="200"/>
              <w:rPr>
                <w:rFonts w:ascii="Arial" w:hAnsi="Arial" w:cs="Arial"/>
                <w:b/>
                <w:sz w:val="20"/>
              </w:rPr>
            </w:pPr>
            <w:r w:rsidRPr="004B71DA">
              <w:rPr>
                <w:rFonts w:ascii="Arial" w:hAnsi="Arial" w:cs="Arial"/>
                <w:b/>
                <w:sz w:val="20"/>
              </w:rPr>
              <w:t>Chapter 10 :      Insurer Strategic Management</w:t>
            </w:r>
          </w:p>
          <w:p w14:paraId="0105FDB2" w14:textId="77777777" w:rsidR="0005647F" w:rsidRPr="004B71DA" w:rsidRDefault="0005647F" w:rsidP="0005647F">
            <w:pPr>
              <w:spacing w:after="200"/>
              <w:rPr>
                <w:rFonts w:ascii="Arial" w:hAnsi="Arial" w:cs="Arial"/>
                <w:sz w:val="20"/>
              </w:rPr>
            </w:pPr>
            <w:r w:rsidRPr="004B71DA">
              <w:rPr>
                <w:rFonts w:ascii="Arial" w:hAnsi="Arial" w:cs="Arial"/>
                <w:sz w:val="20"/>
              </w:rPr>
              <w:t>Strategic Management Process</w:t>
            </w:r>
          </w:p>
          <w:p w14:paraId="5DE2338F" w14:textId="77777777" w:rsidR="0005647F" w:rsidRPr="004B71DA" w:rsidRDefault="0005647F" w:rsidP="0005647F">
            <w:pPr>
              <w:spacing w:after="200"/>
              <w:rPr>
                <w:rFonts w:ascii="Arial" w:hAnsi="Arial" w:cs="Arial"/>
                <w:sz w:val="20"/>
              </w:rPr>
            </w:pPr>
            <w:r w:rsidRPr="004B71DA">
              <w:rPr>
                <w:rFonts w:ascii="Arial" w:hAnsi="Arial" w:cs="Arial"/>
                <w:sz w:val="20"/>
              </w:rPr>
              <w:t>The Five Forces and SWOT Methods of Analyzing the Environment</w:t>
            </w:r>
          </w:p>
          <w:p w14:paraId="49E0E0FF" w14:textId="77777777" w:rsidR="0005647F" w:rsidRPr="004B71DA" w:rsidRDefault="0005647F" w:rsidP="0005647F">
            <w:pPr>
              <w:spacing w:after="200"/>
              <w:rPr>
                <w:rFonts w:ascii="Arial" w:hAnsi="Arial" w:cs="Arial"/>
                <w:sz w:val="20"/>
              </w:rPr>
            </w:pPr>
            <w:r w:rsidRPr="004B71DA">
              <w:rPr>
                <w:rFonts w:ascii="Arial" w:hAnsi="Arial" w:cs="Arial"/>
                <w:sz w:val="20"/>
              </w:rPr>
              <w:t>Determining Strategy at Different Organizational Levels</w:t>
            </w:r>
          </w:p>
          <w:p w14:paraId="53247917" w14:textId="77777777" w:rsidR="0005647F" w:rsidRPr="004B71DA" w:rsidRDefault="0005647F" w:rsidP="0005647F">
            <w:pPr>
              <w:spacing w:after="200"/>
              <w:rPr>
                <w:rFonts w:ascii="Arial" w:hAnsi="Arial" w:cs="Arial"/>
                <w:sz w:val="20"/>
              </w:rPr>
            </w:pPr>
            <w:r w:rsidRPr="004B71DA">
              <w:rPr>
                <w:rFonts w:ascii="Arial" w:hAnsi="Arial" w:cs="Arial"/>
                <w:sz w:val="20"/>
              </w:rPr>
              <w:t>Insurers Global Expansion</w:t>
            </w:r>
          </w:p>
          <w:p w14:paraId="39465B1F" w14:textId="77777777" w:rsidR="0005647F" w:rsidRPr="004B71DA" w:rsidRDefault="0005647F" w:rsidP="0005647F">
            <w:pPr>
              <w:spacing w:after="200"/>
              <w:rPr>
                <w:rFonts w:ascii="Arial" w:hAnsi="Arial" w:cs="Arial"/>
                <w:sz w:val="20"/>
              </w:rPr>
            </w:pPr>
            <w:r w:rsidRPr="004B71DA">
              <w:rPr>
                <w:rFonts w:ascii="Arial" w:hAnsi="Arial" w:cs="Arial"/>
                <w:sz w:val="20"/>
              </w:rPr>
              <w:t>Strategic Management Case Study</w:t>
            </w:r>
            <w:r w:rsidRPr="004B71DA">
              <w:rPr>
                <w:rFonts w:ascii="Arial" w:hAnsi="Arial" w:cs="Arial"/>
                <w:sz w:val="20"/>
              </w:rPr>
              <w:tab/>
            </w:r>
          </w:p>
        </w:tc>
        <w:tc>
          <w:tcPr>
            <w:tcW w:w="1620" w:type="dxa"/>
          </w:tcPr>
          <w:p w14:paraId="5B228016" w14:textId="4567E424" w:rsidR="0005647F" w:rsidRDefault="0005647F" w:rsidP="0005647F">
            <w:pPr>
              <w:rPr>
                <w:rFonts w:ascii="Arial" w:hAnsi="Arial" w:cs="Arial"/>
                <w:sz w:val="20"/>
              </w:rPr>
            </w:pPr>
            <w:r>
              <w:rPr>
                <w:rFonts w:ascii="Arial" w:hAnsi="Arial" w:cs="Arial"/>
                <w:sz w:val="20"/>
              </w:rPr>
              <w:t>December  4</w:t>
            </w:r>
          </w:p>
          <w:p w14:paraId="5598C54D" w14:textId="74D23EE9" w:rsidR="0005647F" w:rsidRPr="004B71DA" w:rsidRDefault="0005647F" w:rsidP="0005647F">
            <w:pPr>
              <w:rPr>
                <w:rFonts w:ascii="Arial" w:hAnsi="Arial" w:cs="Arial"/>
                <w:sz w:val="20"/>
              </w:rPr>
            </w:pPr>
          </w:p>
        </w:tc>
        <w:tc>
          <w:tcPr>
            <w:tcW w:w="1350" w:type="dxa"/>
          </w:tcPr>
          <w:p w14:paraId="2F771D27" w14:textId="77777777" w:rsidR="0005647F" w:rsidRDefault="0005647F" w:rsidP="0005647F">
            <w:pPr>
              <w:rPr>
                <w:rFonts w:ascii="Arial" w:hAnsi="Arial" w:cs="Arial"/>
                <w:sz w:val="20"/>
              </w:rPr>
            </w:pPr>
            <w:r>
              <w:rPr>
                <w:rFonts w:ascii="Arial" w:hAnsi="Arial" w:cs="Arial"/>
                <w:sz w:val="20"/>
              </w:rPr>
              <w:t>Dec 3</w:t>
            </w:r>
          </w:p>
          <w:p w14:paraId="0ED5D997" w14:textId="77777777" w:rsidR="0005647F" w:rsidRDefault="0005647F" w:rsidP="0005647F">
            <w:pPr>
              <w:rPr>
                <w:rFonts w:ascii="Arial" w:hAnsi="Arial" w:cs="Arial"/>
                <w:sz w:val="20"/>
              </w:rPr>
            </w:pPr>
          </w:p>
          <w:p w14:paraId="26607293" w14:textId="77777777" w:rsidR="0005647F" w:rsidRDefault="0005647F" w:rsidP="0005647F">
            <w:pPr>
              <w:rPr>
                <w:rFonts w:ascii="Arial" w:hAnsi="Arial" w:cs="Arial"/>
                <w:sz w:val="20"/>
              </w:rPr>
            </w:pPr>
            <w:r w:rsidRPr="004B71DA">
              <w:rPr>
                <w:rFonts w:ascii="Arial" w:hAnsi="Arial" w:cs="Arial"/>
                <w:sz w:val="20"/>
              </w:rPr>
              <w:t>Assignment</w:t>
            </w:r>
            <w:r>
              <w:rPr>
                <w:rFonts w:ascii="Arial" w:hAnsi="Arial" w:cs="Arial"/>
                <w:sz w:val="20"/>
              </w:rPr>
              <w:t xml:space="preserve"> </w:t>
            </w:r>
          </w:p>
          <w:p w14:paraId="05B855F8" w14:textId="77777777" w:rsidR="0005647F" w:rsidRDefault="0005647F" w:rsidP="0005647F">
            <w:pPr>
              <w:rPr>
                <w:rFonts w:ascii="Arial" w:hAnsi="Arial" w:cs="Arial"/>
                <w:sz w:val="20"/>
              </w:rPr>
            </w:pPr>
          </w:p>
          <w:p w14:paraId="60D5F7BB" w14:textId="4C8650B4" w:rsidR="0005647F" w:rsidRPr="004B71DA" w:rsidRDefault="0005647F" w:rsidP="0005647F">
            <w:pPr>
              <w:rPr>
                <w:rFonts w:ascii="Arial" w:hAnsi="Arial" w:cs="Arial"/>
                <w:sz w:val="20"/>
              </w:rPr>
            </w:pPr>
            <w:r>
              <w:rPr>
                <w:rFonts w:ascii="Arial" w:hAnsi="Arial" w:cs="Arial"/>
                <w:sz w:val="20"/>
              </w:rPr>
              <w:t>Chapter 10</w:t>
            </w:r>
          </w:p>
        </w:tc>
        <w:tc>
          <w:tcPr>
            <w:tcW w:w="1415" w:type="dxa"/>
          </w:tcPr>
          <w:p w14:paraId="0B8DBC32" w14:textId="4E9DF48A" w:rsidR="0005647F" w:rsidRDefault="0005647F" w:rsidP="0005647F">
            <w:pPr>
              <w:rPr>
                <w:rFonts w:ascii="Arial" w:hAnsi="Arial" w:cs="Arial"/>
                <w:sz w:val="20"/>
              </w:rPr>
            </w:pPr>
            <w:r>
              <w:rPr>
                <w:rFonts w:ascii="Arial" w:hAnsi="Arial" w:cs="Arial"/>
                <w:sz w:val="20"/>
              </w:rPr>
              <w:t>Dec 4</w:t>
            </w:r>
          </w:p>
          <w:p w14:paraId="2287A291" w14:textId="77777777" w:rsidR="0005647F" w:rsidRDefault="0005647F" w:rsidP="0005647F">
            <w:pPr>
              <w:rPr>
                <w:rFonts w:ascii="Arial" w:hAnsi="Arial" w:cs="Arial"/>
                <w:sz w:val="20"/>
              </w:rPr>
            </w:pPr>
          </w:p>
          <w:p w14:paraId="117369FC" w14:textId="44C9C380" w:rsidR="0005647F" w:rsidRDefault="0005647F" w:rsidP="0005647F">
            <w:pPr>
              <w:rPr>
                <w:rFonts w:ascii="Arial" w:hAnsi="Arial" w:cs="Arial"/>
                <w:sz w:val="20"/>
              </w:rPr>
            </w:pPr>
            <w:r>
              <w:rPr>
                <w:rFonts w:ascii="Arial" w:hAnsi="Arial" w:cs="Arial"/>
                <w:sz w:val="20"/>
              </w:rPr>
              <w:t>West Bend</w:t>
            </w:r>
          </w:p>
          <w:p w14:paraId="0B5DD41A" w14:textId="24F113DB" w:rsidR="00E916AC" w:rsidRDefault="00E916AC" w:rsidP="0005647F">
            <w:pPr>
              <w:rPr>
                <w:rFonts w:ascii="Arial" w:hAnsi="Arial" w:cs="Arial"/>
                <w:sz w:val="20"/>
              </w:rPr>
            </w:pPr>
            <w:r>
              <w:rPr>
                <w:rFonts w:ascii="Arial" w:hAnsi="Arial" w:cs="Arial"/>
                <w:sz w:val="20"/>
              </w:rPr>
              <w:t xml:space="preserve">David </w:t>
            </w:r>
            <w:proofErr w:type="spellStart"/>
            <w:r>
              <w:rPr>
                <w:rFonts w:ascii="Arial" w:hAnsi="Arial" w:cs="Arial"/>
                <w:sz w:val="20"/>
              </w:rPr>
              <w:t>Nycz</w:t>
            </w:r>
            <w:proofErr w:type="spellEnd"/>
          </w:p>
          <w:p w14:paraId="4F937B2B" w14:textId="3859FBDB" w:rsidR="00E916AC" w:rsidRDefault="00E916AC" w:rsidP="0005647F">
            <w:pPr>
              <w:rPr>
                <w:rFonts w:ascii="Arial" w:hAnsi="Arial" w:cs="Arial"/>
                <w:sz w:val="20"/>
              </w:rPr>
            </w:pPr>
            <w:r>
              <w:rPr>
                <w:rFonts w:ascii="Arial" w:hAnsi="Arial" w:cs="Arial"/>
                <w:sz w:val="20"/>
              </w:rPr>
              <w:t>Director of Sales</w:t>
            </w:r>
          </w:p>
          <w:p w14:paraId="3C993C89" w14:textId="77777777" w:rsidR="0005647F" w:rsidRDefault="0005647F" w:rsidP="0005647F">
            <w:pPr>
              <w:rPr>
                <w:rFonts w:ascii="Arial" w:hAnsi="Arial" w:cs="Arial"/>
                <w:sz w:val="20"/>
              </w:rPr>
            </w:pPr>
          </w:p>
          <w:p w14:paraId="662F355B" w14:textId="77777777" w:rsidR="0005647F" w:rsidRDefault="0005647F" w:rsidP="0005647F">
            <w:pPr>
              <w:pBdr>
                <w:bottom w:val="single" w:sz="12" w:space="1" w:color="auto"/>
              </w:pBdr>
              <w:rPr>
                <w:rFonts w:ascii="Arial" w:hAnsi="Arial" w:cs="Arial"/>
                <w:sz w:val="20"/>
              </w:rPr>
            </w:pPr>
          </w:p>
          <w:p w14:paraId="4690A9E5" w14:textId="77777777" w:rsidR="0005647F" w:rsidRDefault="0005647F" w:rsidP="0005647F">
            <w:pPr>
              <w:rPr>
                <w:rFonts w:ascii="Arial" w:hAnsi="Arial" w:cs="Arial"/>
                <w:sz w:val="20"/>
              </w:rPr>
            </w:pPr>
          </w:p>
          <w:p w14:paraId="6A87B4E0" w14:textId="77777777" w:rsidR="0005647F" w:rsidRDefault="0005647F" w:rsidP="0005647F">
            <w:pPr>
              <w:rPr>
                <w:rFonts w:ascii="Arial" w:hAnsi="Arial" w:cs="Arial"/>
                <w:sz w:val="20"/>
              </w:rPr>
            </w:pPr>
            <w:r>
              <w:rPr>
                <w:rFonts w:ascii="Arial" w:hAnsi="Arial" w:cs="Arial"/>
                <w:sz w:val="20"/>
              </w:rPr>
              <w:t xml:space="preserve">Dec 11 </w:t>
            </w:r>
          </w:p>
          <w:p w14:paraId="02EA78A0" w14:textId="77777777" w:rsidR="0005647F" w:rsidRDefault="0005647F" w:rsidP="0005647F">
            <w:pPr>
              <w:rPr>
                <w:rFonts w:ascii="Arial" w:hAnsi="Arial" w:cs="Arial"/>
                <w:sz w:val="20"/>
              </w:rPr>
            </w:pPr>
          </w:p>
          <w:p w14:paraId="0916AA32" w14:textId="77777777" w:rsidR="0005647F" w:rsidRDefault="0005647F" w:rsidP="0005647F">
            <w:pPr>
              <w:rPr>
                <w:rFonts w:ascii="Arial" w:hAnsi="Arial" w:cs="Arial"/>
                <w:sz w:val="20"/>
              </w:rPr>
            </w:pPr>
            <w:r>
              <w:rPr>
                <w:rFonts w:ascii="Arial" w:hAnsi="Arial" w:cs="Arial"/>
                <w:sz w:val="20"/>
              </w:rPr>
              <w:t xml:space="preserve">At Sentry </w:t>
            </w:r>
          </w:p>
          <w:p w14:paraId="5DA03D5A" w14:textId="2E64FF4A" w:rsidR="0005647F" w:rsidRPr="004B71DA" w:rsidRDefault="0005647F" w:rsidP="0005647F">
            <w:pPr>
              <w:rPr>
                <w:rFonts w:ascii="Arial" w:hAnsi="Arial" w:cs="Arial"/>
                <w:sz w:val="20"/>
              </w:rPr>
            </w:pPr>
            <w:r>
              <w:rPr>
                <w:rFonts w:ascii="Arial" w:hAnsi="Arial" w:cs="Arial"/>
                <w:sz w:val="20"/>
              </w:rPr>
              <w:t>Panel</w:t>
            </w:r>
          </w:p>
        </w:tc>
      </w:tr>
    </w:tbl>
    <w:p w14:paraId="301E7322" w14:textId="160FCDF9" w:rsidR="00375EE1" w:rsidRPr="00BB7EDA" w:rsidRDefault="00181528" w:rsidP="00375EE1">
      <w:pPr>
        <w:spacing w:after="200"/>
        <w:rPr>
          <w:rFonts w:ascii="Arial" w:hAnsi="Arial" w:cs="Arial"/>
          <w:b/>
          <w:sz w:val="20"/>
        </w:rPr>
      </w:pPr>
      <w:r>
        <w:rPr>
          <w:rFonts w:ascii="Arial" w:hAnsi="Arial" w:cs="Arial"/>
          <w:b/>
          <w:sz w:val="20"/>
        </w:rPr>
        <w:t xml:space="preserve">Final </w:t>
      </w:r>
      <w:r w:rsidR="001F69DF">
        <w:rPr>
          <w:rFonts w:ascii="Arial" w:hAnsi="Arial" w:cs="Arial"/>
          <w:b/>
          <w:sz w:val="20"/>
        </w:rPr>
        <w:t>December 2</w:t>
      </w:r>
      <w:r w:rsidR="000B4353">
        <w:rPr>
          <w:rFonts w:ascii="Arial" w:hAnsi="Arial" w:cs="Arial"/>
          <w:b/>
          <w:sz w:val="20"/>
        </w:rPr>
        <w:t>0</w:t>
      </w:r>
      <w:r w:rsidR="001F69DF">
        <w:rPr>
          <w:rFonts w:ascii="Arial" w:hAnsi="Arial" w:cs="Arial"/>
          <w:b/>
          <w:sz w:val="20"/>
        </w:rPr>
        <w:t>, 201</w:t>
      </w:r>
      <w:r w:rsidR="000B4353">
        <w:rPr>
          <w:rFonts w:ascii="Arial" w:hAnsi="Arial" w:cs="Arial"/>
          <w:b/>
          <w:sz w:val="20"/>
        </w:rPr>
        <w:t>9</w:t>
      </w:r>
      <w:r w:rsidR="001F69DF">
        <w:rPr>
          <w:rFonts w:ascii="Arial" w:hAnsi="Arial" w:cs="Arial"/>
          <w:b/>
          <w:sz w:val="20"/>
        </w:rPr>
        <w:t xml:space="preserve"> 1</w:t>
      </w:r>
      <w:r w:rsidR="000B4353">
        <w:rPr>
          <w:rFonts w:ascii="Arial" w:hAnsi="Arial" w:cs="Arial"/>
          <w:b/>
          <w:sz w:val="20"/>
        </w:rPr>
        <w:t>2:30</w:t>
      </w:r>
      <w:r w:rsidR="001F69DF">
        <w:rPr>
          <w:rFonts w:ascii="Arial" w:hAnsi="Arial" w:cs="Arial"/>
          <w:b/>
          <w:sz w:val="20"/>
        </w:rPr>
        <w:t>-1</w:t>
      </w:r>
      <w:r w:rsidR="000B4353">
        <w:rPr>
          <w:rFonts w:ascii="Arial" w:hAnsi="Arial" w:cs="Arial"/>
          <w:b/>
          <w:sz w:val="20"/>
        </w:rPr>
        <w:t>4:30</w:t>
      </w:r>
      <w:r>
        <w:rPr>
          <w:rFonts w:ascii="Arial" w:hAnsi="Arial" w:cs="Arial"/>
          <w:b/>
          <w:sz w:val="20"/>
        </w:rPr>
        <w:t xml:space="preserve">        </w:t>
      </w:r>
    </w:p>
    <w:p w14:paraId="1B339C92" w14:textId="77777777" w:rsidR="006E2770" w:rsidRDefault="00375EE1" w:rsidP="006E2770">
      <w:pPr>
        <w:widowControl w:val="0"/>
        <w:rPr>
          <w:rFonts w:ascii="Arial" w:hAnsi="Arial"/>
          <w:b/>
          <w:sz w:val="20"/>
        </w:rPr>
      </w:pPr>
      <w:r w:rsidRPr="00BB7EDA">
        <w:rPr>
          <w:rFonts w:ascii="Arial" w:hAnsi="Arial" w:cs="Arial"/>
          <w:b/>
          <w:sz w:val="20"/>
        </w:rPr>
        <w:t xml:space="preserve">Final exam will include material covered over the entire semester. </w:t>
      </w:r>
    </w:p>
    <w:p w14:paraId="260A4FE1" w14:textId="77777777" w:rsidR="006E2770" w:rsidRDefault="006E2770" w:rsidP="006E2770">
      <w:pPr>
        <w:widowControl w:val="0"/>
        <w:rPr>
          <w:rFonts w:ascii="Arial" w:hAnsi="Arial"/>
          <w:b/>
          <w:sz w:val="20"/>
        </w:rPr>
      </w:pPr>
    </w:p>
    <w:p w14:paraId="74A71F1C" w14:textId="77777777" w:rsidR="004B71DA" w:rsidRDefault="006E2770" w:rsidP="00D35D87">
      <w:pPr>
        <w:widowControl w:val="0"/>
        <w:rPr>
          <w:rFonts w:ascii="Arial" w:hAnsi="Arial" w:cs="Arial"/>
          <w:b/>
          <w:sz w:val="20"/>
        </w:rPr>
      </w:pPr>
      <w:r>
        <w:rPr>
          <w:rFonts w:ascii="Arial" w:hAnsi="Arial"/>
          <w:b/>
          <w:sz w:val="20"/>
        </w:rPr>
        <w:t xml:space="preserve">Information </w:t>
      </w:r>
      <w:r w:rsidR="00434C7C">
        <w:rPr>
          <w:rFonts w:ascii="Arial" w:hAnsi="Arial"/>
          <w:b/>
          <w:sz w:val="20"/>
        </w:rPr>
        <w:t xml:space="preserve">and dates </w:t>
      </w:r>
      <w:r>
        <w:rPr>
          <w:rFonts w:ascii="Arial" w:hAnsi="Arial"/>
          <w:b/>
          <w:sz w:val="20"/>
        </w:rPr>
        <w:t xml:space="preserve">in this syllabus is subject to change as needed through the semester. </w:t>
      </w:r>
    </w:p>
    <w:sectPr w:rsidR="004B71DA" w:rsidSect="00527CE5">
      <w:footnotePr>
        <w:numFmt w:val="lowerLetter"/>
      </w:footnotePr>
      <w:endnotePr>
        <w:numFmt w:val="lowerLetter"/>
      </w:endnotePr>
      <w:pgSz w:w="12240" w:h="15840"/>
      <w:pgMar w:top="630" w:right="1440" w:bottom="81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30B23"/>
    <w:multiLevelType w:val="hybridMultilevel"/>
    <w:tmpl w:val="01A0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374B9"/>
    <w:multiLevelType w:val="hybridMultilevel"/>
    <w:tmpl w:val="4D64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A8"/>
    <w:rsid w:val="00005505"/>
    <w:rsid w:val="000115DE"/>
    <w:rsid w:val="00014DD9"/>
    <w:rsid w:val="00015375"/>
    <w:rsid w:val="0002585E"/>
    <w:rsid w:val="00035828"/>
    <w:rsid w:val="000433DC"/>
    <w:rsid w:val="0005647F"/>
    <w:rsid w:val="000B4353"/>
    <w:rsid w:val="000C4256"/>
    <w:rsid w:val="000C759D"/>
    <w:rsid w:val="000D08F8"/>
    <w:rsid w:val="000F1D5F"/>
    <w:rsid w:val="000F6EE4"/>
    <w:rsid w:val="00103976"/>
    <w:rsid w:val="001201FF"/>
    <w:rsid w:val="0013162A"/>
    <w:rsid w:val="00155D2E"/>
    <w:rsid w:val="00181528"/>
    <w:rsid w:val="00187F90"/>
    <w:rsid w:val="001B6EA3"/>
    <w:rsid w:val="001C7DC0"/>
    <w:rsid w:val="001F25E3"/>
    <w:rsid w:val="001F69DF"/>
    <w:rsid w:val="00203EA8"/>
    <w:rsid w:val="0021453E"/>
    <w:rsid w:val="0022224C"/>
    <w:rsid w:val="00232E7C"/>
    <w:rsid w:val="00236F71"/>
    <w:rsid w:val="00291979"/>
    <w:rsid w:val="0029772A"/>
    <w:rsid w:val="002B1FBC"/>
    <w:rsid w:val="002B595B"/>
    <w:rsid w:val="002C30E4"/>
    <w:rsid w:val="002E5674"/>
    <w:rsid w:val="002F7B08"/>
    <w:rsid w:val="00313E92"/>
    <w:rsid w:val="00316149"/>
    <w:rsid w:val="0031777E"/>
    <w:rsid w:val="003534A3"/>
    <w:rsid w:val="00362803"/>
    <w:rsid w:val="00372160"/>
    <w:rsid w:val="00375EE1"/>
    <w:rsid w:val="003D1F61"/>
    <w:rsid w:val="003E2449"/>
    <w:rsid w:val="003F6BE5"/>
    <w:rsid w:val="004218CF"/>
    <w:rsid w:val="00422115"/>
    <w:rsid w:val="004328C4"/>
    <w:rsid w:val="00434C7C"/>
    <w:rsid w:val="004401E9"/>
    <w:rsid w:val="00446879"/>
    <w:rsid w:val="0045136F"/>
    <w:rsid w:val="004723CA"/>
    <w:rsid w:val="00481798"/>
    <w:rsid w:val="00490FF2"/>
    <w:rsid w:val="00494412"/>
    <w:rsid w:val="00497348"/>
    <w:rsid w:val="004979BC"/>
    <w:rsid w:val="004B71DA"/>
    <w:rsid w:val="004C6CC6"/>
    <w:rsid w:val="004E1D8E"/>
    <w:rsid w:val="004F4896"/>
    <w:rsid w:val="004F5177"/>
    <w:rsid w:val="004F5C3A"/>
    <w:rsid w:val="00527415"/>
    <w:rsid w:val="00527CE5"/>
    <w:rsid w:val="0053161D"/>
    <w:rsid w:val="00576EFB"/>
    <w:rsid w:val="005977AC"/>
    <w:rsid w:val="005C4654"/>
    <w:rsid w:val="005C7ACC"/>
    <w:rsid w:val="005E1A19"/>
    <w:rsid w:val="005E1C80"/>
    <w:rsid w:val="00624339"/>
    <w:rsid w:val="006545FE"/>
    <w:rsid w:val="0067055B"/>
    <w:rsid w:val="00673667"/>
    <w:rsid w:val="006C1A78"/>
    <w:rsid w:val="006C3CBB"/>
    <w:rsid w:val="006C4F65"/>
    <w:rsid w:val="006C6BC7"/>
    <w:rsid w:val="006E04CA"/>
    <w:rsid w:val="006E2770"/>
    <w:rsid w:val="007445C0"/>
    <w:rsid w:val="007615A8"/>
    <w:rsid w:val="007B248E"/>
    <w:rsid w:val="007C0966"/>
    <w:rsid w:val="007C39FE"/>
    <w:rsid w:val="007D1C9D"/>
    <w:rsid w:val="007E2C30"/>
    <w:rsid w:val="007F241B"/>
    <w:rsid w:val="00841E6B"/>
    <w:rsid w:val="00863012"/>
    <w:rsid w:val="008648E3"/>
    <w:rsid w:val="008841BA"/>
    <w:rsid w:val="008969AC"/>
    <w:rsid w:val="008A0A1C"/>
    <w:rsid w:val="008A7FA5"/>
    <w:rsid w:val="008D09C5"/>
    <w:rsid w:val="008D5BBA"/>
    <w:rsid w:val="008D5D67"/>
    <w:rsid w:val="00935F07"/>
    <w:rsid w:val="00936223"/>
    <w:rsid w:val="00941D6E"/>
    <w:rsid w:val="009A7D8A"/>
    <w:rsid w:val="009B358C"/>
    <w:rsid w:val="009C0B50"/>
    <w:rsid w:val="009E531C"/>
    <w:rsid w:val="009F4EF3"/>
    <w:rsid w:val="00A00941"/>
    <w:rsid w:val="00A30268"/>
    <w:rsid w:val="00A43EE7"/>
    <w:rsid w:val="00A66B95"/>
    <w:rsid w:val="00A81496"/>
    <w:rsid w:val="00A90824"/>
    <w:rsid w:val="00AC3756"/>
    <w:rsid w:val="00AD410E"/>
    <w:rsid w:val="00AE52E3"/>
    <w:rsid w:val="00B548A4"/>
    <w:rsid w:val="00B91E4F"/>
    <w:rsid w:val="00BB7EDA"/>
    <w:rsid w:val="00C01383"/>
    <w:rsid w:val="00C03593"/>
    <w:rsid w:val="00C519E1"/>
    <w:rsid w:val="00C771E6"/>
    <w:rsid w:val="00C94FDA"/>
    <w:rsid w:val="00CA173E"/>
    <w:rsid w:val="00D146D7"/>
    <w:rsid w:val="00D15106"/>
    <w:rsid w:val="00D17E82"/>
    <w:rsid w:val="00D33F4C"/>
    <w:rsid w:val="00D35D87"/>
    <w:rsid w:val="00D43D8F"/>
    <w:rsid w:val="00D636EA"/>
    <w:rsid w:val="00D65581"/>
    <w:rsid w:val="00DC1AA1"/>
    <w:rsid w:val="00DC60CB"/>
    <w:rsid w:val="00DE14D2"/>
    <w:rsid w:val="00DF7CDC"/>
    <w:rsid w:val="00E0173B"/>
    <w:rsid w:val="00E03CEE"/>
    <w:rsid w:val="00E27676"/>
    <w:rsid w:val="00E52364"/>
    <w:rsid w:val="00E642F9"/>
    <w:rsid w:val="00E76AE7"/>
    <w:rsid w:val="00E916AC"/>
    <w:rsid w:val="00EA02E9"/>
    <w:rsid w:val="00EC6D23"/>
    <w:rsid w:val="00ED5B62"/>
    <w:rsid w:val="00ED760E"/>
    <w:rsid w:val="00EF5A70"/>
    <w:rsid w:val="00F260A7"/>
    <w:rsid w:val="00F435D2"/>
    <w:rsid w:val="00F6449E"/>
    <w:rsid w:val="00F753A8"/>
    <w:rsid w:val="00F77A44"/>
    <w:rsid w:val="00F926C5"/>
    <w:rsid w:val="00FA0DC8"/>
    <w:rsid w:val="00FA7879"/>
    <w:rsid w:val="00FC1543"/>
    <w:rsid w:val="00FE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0141CE"/>
  <w15:docId w15:val="{58BB8EC4-FA23-4D24-BDB7-9B8A0CDA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36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149"/>
    <w:rPr>
      <w:color w:val="0000FF"/>
      <w:u w:val="single"/>
    </w:rPr>
  </w:style>
  <w:style w:type="paragraph" w:customStyle="1" w:styleId="QuickA-">
    <w:name w:val="Quick A-"/>
    <w:basedOn w:val="Normal"/>
    <w:rsid w:val="00E52364"/>
    <w:pPr>
      <w:widowControl w:val="0"/>
    </w:pPr>
  </w:style>
  <w:style w:type="table" w:styleId="TableGrid">
    <w:name w:val="Table Grid"/>
    <w:basedOn w:val="TableNormal"/>
    <w:uiPriority w:val="39"/>
    <w:rsid w:val="0018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F69DF"/>
    <w:rPr>
      <w:rFonts w:ascii="Tahoma" w:hAnsi="Tahoma" w:cs="Tahoma"/>
      <w:sz w:val="16"/>
      <w:szCs w:val="16"/>
    </w:rPr>
  </w:style>
  <w:style w:type="character" w:customStyle="1" w:styleId="BalloonTextChar">
    <w:name w:val="Balloon Text Char"/>
    <w:basedOn w:val="DefaultParagraphFont"/>
    <w:link w:val="BalloonText"/>
    <w:semiHidden/>
    <w:rsid w:val="001F69DF"/>
    <w:rPr>
      <w:rFonts w:ascii="Tahoma" w:hAnsi="Tahoma" w:cs="Tahoma"/>
      <w:sz w:val="16"/>
      <w:szCs w:val="16"/>
    </w:rPr>
  </w:style>
  <w:style w:type="paragraph" w:styleId="ListParagraph">
    <w:name w:val="List Paragraph"/>
    <w:basedOn w:val="Normal"/>
    <w:uiPriority w:val="34"/>
    <w:qFormat/>
    <w:rsid w:val="00527CE5"/>
    <w:pPr>
      <w:ind w:left="720"/>
    </w:pPr>
  </w:style>
  <w:style w:type="paragraph" w:customStyle="1" w:styleId="Style2">
    <w:name w:val="Style2"/>
    <w:basedOn w:val="Normal"/>
    <w:qFormat/>
    <w:rsid w:val="00527CE5"/>
    <w:pPr>
      <w:spacing w:after="120"/>
      <w:contextualSpacing/>
    </w:pPr>
    <w:rPr>
      <w:rFonts w:asciiTheme="minorHAnsi" w:eastAsiaTheme="minorHAnsi" w:hAnsiTheme="minorHAns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169884">
      <w:bodyDiv w:val="1"/>
      <w:marLeft w:val="0"/>
      <w:marRight w:val="0"/>
      <w:marTop w:val="0"/>
      <w:marBottom w:val="0"/>
      <w:divBdr>
        <w:top w:val="none" w:sz="0" w:space="0" w:color="auto"/>
        <w:left w:val="none" w:sz="0" w:space="0" w:color="auto"/>
        <w:bottom w:val="none" w:sz="0" w:space="0" w:color="auto"/>
        <w:right w:val="none" w:sz="0" w:space="0" w:color="auto"/>
      </w:divBdr>
    </w:div>
    <w:div w:id="20358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uwsp.edu/disability/"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www.uwsp.edu/regrec/Pages/Attendance-Policy.aspx" TargetMode="External"/><Relationship Id="rId11" Type="http://schemas.openxmlformats.org/officeDocument/2006/relationships/hyperlink" Target="http://www.uwsp.edu/acadaff/Pages/gradeReview.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344</Number>
    <Section xmlns="409cf07c-705a-4568-bc2e-e1a7cd36a2d3">01</Section>
    <Calendar_x0020_Year xmlns="409cf07c-705a-4568-bc2e-e1a7cd36a2d3">2019</Calendar_x0020_Year>
    <Course_x0020_Name xmlns="409cf07c-705a-4568-bc2e-e1a7cd36a2d3">Insurance Operations</Course_x0020_Name>
    <Instructor xmlns="409cf07c-705a-4568-bc2e-e1a7cd36a2d3">Marcia Tepp</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9A0DDFBA-39CA-444D-99AF-A02B279B97B3}">
  <ds:schemaRefs>
    <ds:schemaRef ds:uri="http://schemas.openxmlformats.org/officeDocument/2006/bibliography"/>
  </ds:schemaRefs>
</ds:datastoreItem>
</file>

<file path=customXml/itemProps2.xml><?xml version="1.0" encoding="utf-8"?>
<ds:datastoreItem xmlns:ds="http://schemas.openxmlformats.org/officeDocument/2006/customXml" ds:itemID="{5B5FD3F0-E368-45E8-866E-354C30571E06}"/>
</file>

<file path=customXml/itemProps3.xml><?xml version="1.0" encoding="utf-8"?>
<ds:datastoreItem xmlns:ds="http://schemas.openxmlformats.org/officeDocument/2006/customXml" ds:itemID="{7D930A74-6E20-4609-A9F1-FE803D9ABFA4}"/>
</file>

<file path=customXml/itemProps4.xml><?xml version="1.0" encoding="utf-8"?>
<ds:datastoreItem xmlns:ds="http://schemas.openxmlformats.org/officeDocument/2006/customXml" ds:itemID="{873B7342-C879-4B44-8BF3-035CFBC6C269}"/>
</file>

<file path=docProps/app.xml><?xml version="1.0" encoding="utf-8"?>
<Properties xmlns="http://schemas.openxmlformats.org/officeDocument/2006/extended-properties" xmlns:vt="http://schemas.openxmlformats.org/officeDocument/2006/docPropsVTypes">
  <Template>Normal</Template>
  <TotalTime>164</TotalTime>
  <Pages>8</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Fall 2006</vt:lpstr>
    </vt:vector>
  </TitlesOfParts>
  <Company>Hewlett-Packard</Company>
  <LinksUpToDate>false</LinksUpToDate>
  <CharactersWithSpaces>18702</CharactersWithSpaces>
  <SharedDoc>false</SharedDoc>
  <HLinks>
    <vt:vector size="18" baseType="variant">
      <vt:variant>
        <vt:i4>3735594</vt:i4>
      </vt:variant>
      <vt:variant>
        <vt:i4>8</vt:i4>
      </vt:variant>
      <vt:variant>
        <vt:i4>0</vt:i4>
      </vt:variant>
      <vt:variant>
        <vt:i4>5</vt:i4>
      </vt:variant>
      <vt:variant>
        <vt:lpwstr>http://www.uwsp.edu/disability/</vt:lpwstr>
      </vt:variant>
      <vt:variant>
        <vt:lpwstr/>
      </vt:variant>
      <vt:variant>
        <vt:i4>8323117</vt:i4>
      </vt:variant>
      <vt:variant>
        <vt:i4>5</vt:i4>
      </vt:variant>
      <vt:variant>
        <vt:i4>0</vt:i4>
      </vt:variant>
      <vt:variant>
        <vt:i4>5</vt:i4>
      </vt:variant>
      <vt:variant>
        <vt:lpwstr>http://www.uwsp.edu/acadaff/Pages/gradeReview.aspx</vt:lpwstr>
      </vt:variant>
      <vt:variant>
        <vt:lpwstr/>
      </vt:variant>
      <vt:variant>
        <vt:i4>6422639</vt:i4>
      </vt:variant>
      <vt:variant>
        <vt:i4>2</vt:i4>
      </vt:variant>
      <vt:variant>
        <vt:i4>0</vt:i4>
      </vt:variant>
      <vt:variant>
        <vt:i4>5</vt:i4>
      </vt:variant>
      <vt:variant>
        <vt:lpwstr>http://www.uwsp.edu/regrec/Pages/Attendance-Policy.aspx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2006</dc:title>
  <dc:subject/>
  <dc:creator>Sentry Insurance</dc:creator>
  <cp:keywords/>
  <dc:description/>
  <cp:lastModifiedBy>tepphetz</cp:lastModifiedBy>
  <cp:revision>8</cp:revision>
  <cp:lastPrinted>2010-09-12T22:30:00Z</cp:lastPrinted>
  <dcterms:created xsi:type="dcterms:W3CDTF">2019-08-20T22:36:00Z</dcterms:created>
  <dcterms:modified xsi:type="dcterms:W3CDTF">2019-08-26T19:05:00Z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